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20CCF" w14:textId="77777777" w:rsidR="00FD6459" w:rsidRPr="00EA533D" w:rsidRDefault="00FD6459" w:rsidP="00365C15">
      <w:pPr>
        <w:tabs>
          <w:tab w:val="left" w:pos="720"/>
        </w:tabs>
        <w:spacing w:after="0"/>
        <w:jc w:val="center"/>
        <w:rPr>
          <w:rFonts w:ascii="Arial" w:hAnsi="Arial" w:cs="Arial"/>
          <w:b/>
        </w:rPr>
      </w:pPr>
      <w:r w:rsidRPr="00EA533D">
        <w:rPr>
          <w:rFonts w:ascii="Arial" w:hAnsi="Arial" w:cs="Arial"/>
          <w:b/>
        </w:rPr>
        <w:t>MINUTES OF THE MEETING</w:t>
      </w:r>
    </w:p>
    <w:p w14:paraId="67624467" w14:textId="77777777" w:rsidR="00FD6459" w:rsidRPr="00EA533D" w:rsidRDefault="00FD6459" w:rsidP="00365C15">
      <w:pPr>
        <w:tabs>
          <w:tab w:val="left" w:pos="720"/>
        </w:tabs>
        <w:spacing w:after="0"/>
        <w:jc w:val="center"/>
        <w:rPr>
          <w:rFonts w:ascii="Arial" w:hAnsi="Arial" w:cs="Arial"/>
          <w:b/>
        </w:rPr>
      </w:pPr>
      <w:r w:rsidRPr="00EA533D">
        <w:rPr>
          <w:rFonts w:ascii="Arial" w:hAnsi="Arial" w:cs="Arial"/>
          <w:b/>
        </w:rPr>
        <w:t>BOARD OF GOVERNORS</w:t>
      </w:r>
    </w:p>
    <w:p w14:paraId="3FE71024" w14:textId="77777777" w:rsidR="00FD6459" w:rsidRPr="00EA533D" w:rsidRDefault="00FD6459" w:rsidP="00365C15">
      <w:pPr>
        <w:tabs>
          <w:tab w:val="left" w:pos="720"/>
        </w:tabs>
        <w:spacing w:after="0"/>
        <w:jc w:val="center"/>
        <w:rPr>
          <w:rFonts w:ascii="Arial" w:hAnsi="Arial" w:cs="Arial"/>
          <w:b/>
        </w:rPr>
      </w:pPr>
      <w:r w:rsidRPr="00EA533D">
        <w:rPr>
          <w:rFonts w:ascii="Arial" w:hAnsi="Arial" w:cs="Arial"/>
          <w:b/>
        </w:rPr>
        <w:t>AMERICAN LAND TITLE ASSOCIATION</w:t>
      </w:r>
    </w:p>
    <w:p w14:paraId="1E62FE10" w14:textId="77777777" w:rsidR="00FD6459" w:rsidRPr="00EA533D" w:rsidRDefault="00FD6459" w:rsidP="00365C15">
      <w:pPr>
        <w:tabs>
          <w:tab w:val="left" w:pos="720"/>
        </w:tabs>
        <w:spacing w:after="0"/>
        <w:jc w:val="center"/>
        <w:rPr>
          <w:rFonts w:ascii="Arial" w:hAnsi="Arial" w:cs="Arial"/>
          <w:b/>
        </w:rPr>
      </w:pPr>
    </w:p>
    <w:p w14:paraId="56B95C24" w14:textId="77777777" w:rsidR="00FD6459" w:rsidRPr="00EA533D" w:rsidRDefault="00FD6459" w:rsidP="00365C15">
      <w:pPr>
        <w:tabs>
          <w:tab w:val="left" w:pos="720"/>
        </w:tabs>
        <w:spacing w:after="0"/>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420"/>
      </w:tblGrid>
      <w:tr w:rsidR="00FD6459" w:rsidRPr="00EA533D" w14:paraId="76788A70" w14:textId="77777777" w:rsidTr="00717D89">
        <w:tc>
          <w:tcPr>
            <w:tcW w:w="5940" w:type="dxa"/>
          </w:tcPr>
          <w:p w14:paraId="2010B0FD" w14:textId="2F00652A" w:rsidR="00FD6459" w:rsidRPr="00EA533D" w:rsidRDefault="00E84A4E" w:rsidP="00365C15">
            <w:pPr>
              <w:tabs>
                <w:tab w:val="left" w:pos="720"/>
              </w:tabs>
              <w:spacing w:after="0"/>
              <w:rPr>
                <w:rFonts w:ascii="Arial" w:hAnsi="Arial" w:cs="Arial"/>
              </w:rPr>
            </w:pPr>
            <w:r>
              <w:rPr>
                <w:rFonts w:ascii="Arial" w:hAnsi="Arial" w:cs="Arial"/>
              </w:rPr>
              <w:t>June 19, 2020</w:t>
            </w:r>
          </w:p>
          <w:p w14:paraId="3B62A091" w14:textId="5E6CAD09" w:rsidR="00FD6459" w:rsidRPr="00EA533D" w:rsidRDefault="00E84A4E" w:rsidP="00365C15">
            <w:pPr>
              <w:tabs>
                <w:tab w:val="left" w:pos="720"/>
              </w:tabs>
              <w:spacing w:after="0"/>
              <w:rPr>
                <w:rFonts w:ascii="Arial" w:hAnsi="Arial" w:cs="Arial"/>
              </w:rPr>
            </w:pPr>
            <w:r>
              <w:rPr>
                <w:rFonts w:ascii="Arial" w:hAnsi="Arial" w:cs="Arial"/>
              </w:rPr>
              <w:t>10</w:t>
            </w:r>
            <w:r w:rsidR="00E80A41">
              <w:rPr>
                <w:rFonts w:ascii="Arial" w:hAnsi="Arial" w:cs="Arial"/>
              </w:rPr>
              <w:t xml:space="preserve">:00 </w:t>
            </w:r>
            <w:r w:rsidR="00CA6E50">
              <w:rPr>
                <w:rFonts w:ascii="Arial" w:hAnsi="Arial" w:cs="Arial"/>
              </w:rPr>
              <w:t>a.m. ET</w:t>
            </w:r>
            <w:r w:rsidR="00FD6459" w:rsidRPr="00EA533D">
              <w:rPr>
                <w:rFonts w:ascii="Arial" w:hAnsi="Arial" w:cs="Arial"/>
              </w:rPr>
              <w:tab/>
            </w:r>
          </w:p>
        </w:tc>
        <w:tc>
          <w:tcPr>
            <w:tcW w:w="3420" w:type="dxa"/>
          </w:tcPr>
          <w:p w14:paraId="5C9B7093" w14:textId="77777777" w:rsidR="00E84A4E" w:rsidRDefault="00E84A4E" w:rsidP="00365C15">
            <w:pPr>
              <w:tabs>
                <w:tab w:val="left" w:pos="720"/>
              </w:tabs>
              <w:spacing w:after="0"/>
              <w:jc w:val="right"/>
              <w:rPr>
                <w:rFonts w:ascii="Arial" w:hAnsi="Arial" w:cs="Arial"/>
              </w:rPr>
            </w:pPr>
          </w:p>
          <w:p w14:paraId="6ADE8A9D" w14:textId="26AB30FD" w:rsidR="00633B4A" w:rsidRPr="00EA533D" w:rsidRDefault="00E84A4E" w:rsidP="00365C15">
            <w:pPr>
              <w:tabs>
                <w:tab w:val="left" w:pos="720"/>
              </w:tabs>
              <w:spacing w:after="0"/>
              <w:jc w:val="right"/>
              <w:rPr>
                <w:rFonts w:ascii="Arial" w:hAnsi="Arial" w:cs="Arial"/>
              </w:rPr>
            </w:pPr>
            <w:r>
              <w:rPr>
                <w:rFonts w:ascii="Arial" w:hAnsi="Arial" w:cs="Arial"/>
              </w:rPr>
              <w:t>Virtual Meeting</w:t>
            </w:r>
          </w:p>
        </w:tc>
      </w:tr>
      <w:tr w:rsidR="00E84A4E" w:rsidRPr="00EA533D" w14:paraId="3F08CC52" w14:textId="77777777" w:rsidTr="00717D89">
        <w:tc>
          <w:tcPr>
            <w:tcW w:w="5940" w:type="dxa"/>
          </w:tcPr>
          <w:p w14:paraId="0598958F" w14:textId="77777777" w:rsidR="00E84A4E" w:rsidRDefault="00E84A4E" w:rsidP="00365C15">
            <w:pPr>
              <w:tabs>
                <w:tab w:val="left" w:pos="720"/>
              </w:tabs>
              <w:spacing w:after="0"/>
              <w:rPr>
                <w:rFonts w:ascii="Arial" w:hAnsi="Arial" w:cs="Arial"/>
              </w:rPr>
            </w:pPr>
          </w:p>
        </w:tc>
        <w:tc>
          <w:tcPr>
            <w:tcW w:w="3420" w:type="dxa"/>
          </w:tcPr>
          <w:p w14:paraId="49AE4E90" w14:textId="77777777" w:rsidR="00E84A4E" w:rsidRDefault="00E84A4E" w:rsidP="00365C15">
            <w:pPr>
              <w:tabs>
                <w:tab w:val="left" w:pos="720"/>
              </w:tabs>
              <w:spacing w:after="0"/>
              <w:jc w:val="right"/>
              <w:rPr>
                <w:rFonts w:ascii="Arial" w:hAnsi="Arial" w:cs="Arial"/>
              </w:rPr>
            </w:pPr>
          </w:p>
        </w:tc>
      </w:tr>
    </w:tbl>
    <w:p w14:paraId="0963EFFD" w14:textId="77777777" w:rsidR="00FD6459" w:rsidRPr="00EA533D" w:rsidRDefault="00FD6459" w:rsidP="00365C15">
      <w:pPr>
        <w:tabs>
          <w:tab w:val="left" w:pos="720"/>
        </w:tabs>
        <w:spacing w:after="0"/>
        <w:jc w:val="both"/>
        <w:rPr>
          <w:rFonts w:ascii="Arial" w:hAnsi="Arial" w:cs="Arial"/>
        </w:rPr>
      </w:pPr>
      <w:r w:rsidRPr="00EA533D">
        <w:rPr>
          <w:rFonts w:ascii="Arial" w:hAnsi="Arial" w:cs="Arial"/>
        </w:rPr>
        <w:t xml:space="preserve">   </w:t>
      </w:r>
      <w:r w:rsidRPr="00EA533D">
        <w:rPr>
          <w:rFonts w:ascii="Arial" w:hAnsi="Arial" w:cs="Arial"/>
        </w:rPr>
        <w:tab/>
      </w:r>
      <w:r w:rsidRPr="00EA533D">
        <w:rPr>
          <w:rFonts w:ascii="Arial" w:hAnsi="Arial" w:cs="Arial"/>
        </w:rPr>
        <w:tab/>
      </w:r>
    </w:p>
    <w:p w14:paraId="59FA75C8" w14:textId="77777777" w:rsidR="00FD6459" w:rsidRPr="00EA533D" w:rsidRDefault="00FD6459" w:rsidP="00365C15">
      <w:pPr>
        <w:tabs>
          <w:tab w:val="left" w:pos="720"/>
        </w:tabs>
        <w:spacing w:after="0"/>
        <w:jc w:val="both"/>
        <w:rPr>
          <w:rFonts w:ascii="Arial" w:hAnsi="Arial" w:cs="Arial"/>
        </w:rPr>
      </w:pP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060"/>
      </w:tblGrid>
      <w:tr w:rsidR="00571B0E" w:rsidRPr="00EA533D" w14:paraId="7599B466" w14:textId="77777777" w:rsidTr="00717D89">
        <w:tc>
          <w:tcPr>
            <w:tcW w:w="6300" w:type="dxa"/>
          </w:tcPr>
          <w:p w14:paraId="2265A43A" w14:textId="305A07C2" w:rsidR="00906D8C" w:rsidRPr="00A05B9A" w:rsidRDefault="00571B0E" w:rsidP="00365C15">
            <w:pPr>
              <w:tabs>
                <w:tab w:val="left" w:pos="720"/>
              </w:tabs>
              <w:spacing w:after="0"/>
              <w:rPr>
                <w:rFonts w:ascii="Arial" w:hAnsi="Arial" w:cs="Arial"/>
              </w:rPr>
            </w:pPr>
            <w:r w:rsidRPr="00A05B9A">
              <w:rPr>
                <w:rFonts w:ascii="Arial" w:hAnsi="Arial" w:cs="Arial"/>
              </w:rPr>
              <w:t>GOVERNORS PARTICIPATING:</w:t>
            </w:r>
          </w:p>
          <w:p w14:paraId="75E3F8D8" w14:textId="029251C5" w:rsidR="00F813F5" w:rsidRPr="00A05B9A" w:rsidRDefault="003C34E3" w:rsidP="00365C15">
            <w:pPr>
              <w:tabs>
                <w:tab w:val="left" w:pos="720"/>
              </w:tabs>
              <w:spacing w:after="0"/>
              <w:rPr>
                <w:rFonts w:ascii="Arial" w:hAnsi="Arial" w:cs="Arial"/>
              </w:rPr>
            </w:pPr>
            <w:r w:rsidRPr="00A05B9A">
              <w:rPr>
                <w:rFonts w:ascii="Arial" w:hAnsi="Arial" w:cs="Arial"/>
              </w:rPr>
              <w:t>Mary O’Donnell</w:t>
            </w:r>
            <w:r w:rsidR="00F813F5" w:rsidRPr="00A05B9A">
              <w:rPr>
                <w:rFonts w:ascii="Arial" w:hAnsi="Arial" w:cs="Arial"/>
              </w:rPr>
              <w:t>, President</w:t>
            </w:r>
          </w:p>
          <w:p w14:paraId="6611EFCF" w14:textId="77777777" w:rsidR="00571B0E" w:rsidRPr="00A05B9A" w:rsidRDefault="00571B0E" w:rsidP="00365C15">
            <w:pPr>
              <w:tabs>
                <w:tab w:val="left" w:pos="720"/>
              </w:tabs>
              <w:spacing w:after="0"/>
              <w:rPr>
                <w:rFonts w:ascii="Arial" w:hAnsi="Arial" w:cs="Arial"/>
              </w:rPr>
            </w:pPr>
            <w:r w:rsidRPr="00A05B9A">
              <w:rPr>
                <w:rFonts w:ascii="Arial" w:hAnsi="Arial" w:cs="Arial"/>
              </w:rPr>
              <w:t>William Burding, Jr.</w:t>
            </w:r>
            <w:r w:rsidR="00C01C00" w:rsidRPr="00A05B9A">
              <w:rPr>
                <w:rFonts w:ascii="Arial" w:hAnsi="Arial" w:cs="Arial"/>
              </w:rPr>
              <w:t>, NTP</w:t>
            </w:r>
          </w:p>
          <w:p w14:paraId="66B4D616" w14:textId="77777777" w:rsidR="003C34E3" w:rsidRDefault="003C34E3" w:rsidP="00365C15">
            <w:pPr>
              <w:tabs>
                <w:tab w:val="left" w:pos="720"/>
              </w:tabs>
              <w:spacing w:after="0"/>
              <w:rPr>
                <w:rFonts w:ascii="Arial" w:hAnsi="Arial" w:cs="Arial"/>
              </w:rPr>
            </w:pPr>
            <w:r w:rsidRPr="00A05B9A">
              <w:rPr>
                <w:rFonts w:ascii="Arial" w:hAnsi="Arial" w:cs="Arial"/>
              </w:rPr>
              <w:t xml:space="preserve">Cynthia Durham Blair, NTP </w:t>
            </w:r>
          </w:p>
          <w:p w14:paraId="4FF88390" w14:textId="3535A983" w:rsidR="0095266D" w:rsidRPr="00A05B9A" w:rsidRDefault="0095266D" w:rsidP="00365C15">
            <w:pPr>
              <w:tabs>
                <w:tab w:val="left" w:pos="720"/>
              </w:tabs>
              <w:spacing w:after="0"/>
              <w:rPr>
                <w:rFonts w:ascii="Arial" w:hAnsi="Arial" w:cs="Arial"/>
              </w:rPr>
            </w:pPr>
            <w:r w:rsidRPr="00A05B9A">
              <w:rPr>
                <w:rFonts w:ascii="Arial" w:hAnsi="Arial" w:cs="Arial"/>
              </w:rPr>
              <w:t>Don Kennedy</w:t>
            </w:r>
          </w:p>
          <w:p w14:paraId="50724F4A" w14:textId="6EBF9389" w:rsidR="00906D8C" w:rsidRPr="00A05B9A" w:rsidRDefault="00906D8C" w:rsidP="00365C15">
            <w:pPr>
              <w:tabs>
                <w:tab w:val="left" w:pos="720"/>
              </w:tabs>
              <w:spacing w:after="0"/>
              <w:rPr>
                <w:rFonts w:ascii="Arial" w:hAnsi="Arial" w:cs="Arial"/>
              </w:rPr>
            </w:pPr>
            <w:r w:rsidRPr="00A05B9A">
              <w:rPr>
                <w:rFonts w:ascii="Arial" w:hAnsi="Arial" w:cs="Arial"/>
              </w:rPr>
              <w:t>Maureen Pfaff</w:t>
            </w:r>
            <w:r w:rsidR="00B70952" w:rsidRPr="00A05B9A">
              <w:rPr>
                <w:rFonts w:ascii="Arial" w:hAnsi="Arial" w:cs="Arial"/>
              </w:rPr>
              <w:t>, WTP, NTP</w:t>
            </w:r>
          </w:p>
          <w:p w14:paraId="4E5211CF" w14:textId="2323569A" w:rsidR="00571B0E" w:rsidRPr="00A05B9A" w:rsidRDefault="00571B0E" w:rsidP="00365C15">
            <w:pPr>
              <w:tabs>
                <w:tab w:val="left" w:pos="720"/>
              </w:tabs>
              <w:spacing w:after="0"/>
              <w:rPr>
                <w:rFonts w:ascii="Arial" w:hAnsi="Arial" w:cs="Arial"/>
              </w:rPr>
            </w:pPr>
            <w:r w:rsidRPr="00A05B9A">
              <w:rPr>
                <w:rFonts w:ascii="Arial" w:hAnsi="Arial" w:cs="Arial"/>
              </w:rPr>
              <w:t>Jack Rattikin</w:t>
            </w:r>
            <w:r w:rsidR="00900814" w:rsidRPr="00A05B9A">
              <w:rPr>
                <w:rFonts w:ascii="Arial" w:hAnsi="Arial" w:cs="Arial"/>
              </w:rPr>
              <w:t xml:space="preserve"> III</w:t>
            </w:r>
          </w:p>
          <w:p w14:paraId="394471C1" w14:textId="11CCD4AE" w:rsidR="003C34E3" w:rsidRDefault="003C34E3" w:rsidP="003C34E3">
            <w:pPr>
              <w:tabs>
                <w:tab w:val="left" w:pos="720"/>
              </w:tabs>
              <w:spacing w:after="0"/>
              <w:rPr>
                <w:rFonts w:ascii="Arial" w:hAnsi="Arial" w:cs="Arial"/>
              </w:rPr>
            </w:pPr>
            <w:r>
              <w:rPr>
                <w:rFonts w:ascii="Arial" w:hAnsi="Arial" w:cs="Arial"/>
              </w:rPr>
              <w:t>Sylvia A. Smith-Turk</w:t>
            </w:r>
          </w:p>
          <w:p w14:paraId="354F2784" w14:textId="77777777" w:rsidR="00C25DE1" w:rsidRPr="00A05B9A" w:rsidRDefault="00C25DE1" w:rsidP="00365C15">
            <w:pPr>
              <w:tabs>
                <w:tab w:val="left" w:pos="720"/>
              </w:tabs>
              <w:spacing w:after="0"/>
              <w:rPr>
                <w:rFonts w:ascii="Arial" w:hAnsi="Arial" w:cs="Arial"/>
              </w:rPr>
            </w:pPr>
            <w:r w:rsidRPr="00A05B9A">
              <w:rPr>
                <w:rFonts w:ascii="Arial" w:hAnsi="Arial" w:cs="Arial"/>
              </w:rPr>
              <w:t>David Townsend, MTP, NTP</w:t>
            </w:r>
          </w:p>
          <w:p w14:paraId="3D81FF4D" w14:textId="76FB561C" w:rsidR="00571B0E" w:rsidRPr="00A05B9A" w:rsidRDefault="00571B0E" w:rsidP="00365C15">
            <w:pPr>
              <w:tabs>
                <w:tab w:val="left" w:pos="720"/>
              </w:tabs>
              <w:spacing w:after="0"/>
              <w:rPr>
                <w:rFonts w:ascii="Arial" w:hAnsi="Arial" w:cs="Arial"/>
              </w:rPr>
            </w:pPr>
            <w:r w:rsidRPr="00A05B9A">
              <w:rPr>
                <w:rFonts w:ascii="Arial" w:hAnsi="Arial" w:cs="Arial"/>
              </w:rPr>
              <w:t xml:space="preserve">Richard </w:t>
            </w:r>
            <w:r w:rsidR="00B70952" w:rsidRPr="00A05B9A">
              <w:rPr>
                <w:rFonts w:ascii="Arial" w:hAnsi="Arial" w:cs="Arial"/>
              </w:rPr>
              <w:t xml:space="preserve">H. </w:t>
            </w:r>
            <w:r w:rsidRPr="00A05B9A">
              <w:rPr>
                <w:rFonts w:ascii="Arial" w:hAnsi="Arial" w:cs="Arial"/>
              </w:rPr>
              <w:t>Welshons</w:t>
            </w:r>
          </w:p>
          <w:p w14:paraId="62600D63" w14:textId="77777777" w:rsidR="003C34E3" w:rsidRDefault="003C34E3" w:rsidP="003C34E3">
            <w:pPr>
              <w:tabs>
                <w:tab w:val="left" w:pos="720"/>
              </w:tabs>
              <w:spacing w:after="0"/>
              <w:rPr>
                <w:rFonts w:ascii="Arial" w:hAnsi="Arial" w:cs="Arial"/>
              </w:rPr>
            </w:pPr>
            <w:r>
              <w:rPr>
                <w:rFonts w:ascii="Arial" w:hAnsi="Arial" w:cs="Arial"/>
              </w:rPr>
              <w:t>Robert J. Wineman</w:t>
            </w:r>
          </w:p>
          <w:p w14:paraId="3F2C034A" w14:textId="35A464D5" w:rsidR="00571B0E" w:rsidRPr="00A05B9A" w:rsidRDefault="00571B0E" w:rsidP="00365C15">
            <w:pPr>
              <w:tabs>
                <w:tab w:val="left" w:pos="720"/>
              </w:tabs>
              <w:spacing w:after="0"/>
              <w:rPr>
                <w:rFonts w:ascii="Arial" w:hAnsi="Arial" w:cs="Arial"/>
              </w:rPr>
            </w:pPr>
            <w:r w:rsidRPr="00A05B9A">
              <w:rPr>
                <w:rFonts w:ascii="Arial" w:hAnsi="Arial" w:cs="Arial"/>
              </w:rPr>
              <w:t>Dan</w:t>
            </w:r>
            <w:r w:rsidR="00900814" w:rsidRPr="00A05B9A">
              <w:rPr>
                <w:rFonts w:ascii="Arial" w:hAnsi="Arial" w:cs="Arial"/>
              </w:rPr>
              <w:t>iel M.</w:t>
            </w:r>
            <w:r w:rsidRPr="00A05B9A">
              <w:rPr>
                <w:rFonts w:ascii="Arial" w:hAnsi="Arial" w:cs="Arial"/>
              </w:rPr>
              <w:t xml:space="preserve"> Wold</w:t>
            </w:r>
          </w:p>
          <w:p w14:paraId="56B00553" w14:textId="77777777" w:rsidR="00AD49EE" w:rsidRPr="00A05B9A" w:rsidRDefault="00AD49EE" w:rsidP="00365C15">
            <w:pPr>
              <w:tabs>
                <w:tab w:val="left" w:pos="720"/>
              </w:tabs>
              <w:spacing w:after="0"/>
              <w:rPr>
                <w:rFonts w:ascii="Arial" w:hAnsi="Arial" w:cs="Arial"/>
              </w:rPr>
            </w:pPr>
          </w:p>
          <w:p w14:paraId="39C92422" w14:textId="77777777" w:rsidR="0060249F" w:rsidRPr="00A05B9A" w:rsidRDefault="0060249F" w:rsidP="00365C15">
            <w:pPr>
              <w:tabs>
                <w:tab w:val="left" w:pos="720"/>
              </w:tabs>
              <w:spacing w:after="0"/>
              <w:rPr>
                <w:rFonts w:ascii="Arial" w:hAnsi="Arial" w:cs="Arial"/>
              </w:rPr>
            </w:pPr>
            <w:r w:rsidRPr="00A05B9A">
              <w:rPr>
                <w:rFonts w:ascii="Arial" w:hAnsi="Arial" w:cs="Arial"/>
              </w:rPr>
              <w:t>GOVERNORS NOT PARTICIPATING:</w:t>
            </w:r>
            <w:r w:rsidRPr="00A05B9A">
              <w:rPr>
                <w:rFonts w:ascii="Arial" w:hAnsi="Arial" w:cs="Arial"/>
              </w:rPr>
              <w:tab/>
            </w:r>
          </w:p>
          <w:p w14:paraId="05AC8193" w14:textId="00217E40" w:rsidR="00DD09AC" w:rsidRDefault="00365C15" w:rsidP="00365C15">
            <w:pPr>
              <w:tabs>
                <w:tab w:val="left" w:pos="720"/>
              </w:tabs>
              <w:spacing w:after="0"/>
              <w:rPr>
                <w:rFonts w:ascii="Arial" w:hAnsi="Arial" w:cs="Arial"/>
              </w:rPr>
            </w:pPr>
            <w:r>
              <w:rPr>
                <w:rFonts w:ascii="Arial" w:hAnsi="Arial" w:cs="Arial"/>
              </w:rPr>
              <w:t>None.</w:t>
            </w:r>
          </w:p>
          <w:p w14:paraId="1FF5039E" w14:textId="2198172F" w:rsidR="00365C15" w:rsidRDefault="00365C15" w:rsidP="00365C15">
            <w:pPr>
              <w:tabs>
                <w:tab w:val="left" w:pos="720"/>
              </w:tabs>
              <w:spacing w:after="0"/>
              <w:rPr>
                <w:rFonts w:ascii="Arial" w:hAnsi="Arial" w:cs="Arial"/>
              </w:rPr>
            </w:pPr>
          </w:p>
          <w:p w14:paraId="31B1832E" w14:textId="473774BC" w:rsidR="0095266D" w:rsidRPr="00A05B9A" w:rsidRDefault="0060249F" w:rsidP="00365C15">
            <w:pPr>
              <w:tabs>
                <w:tab w:val="left" w:pos="720"/>
              </w:tabs>
              <w:spacing w:after="0"/>
              <w:rPr>
                <w:rFonts w:ascii="Arial" w:hAnsi="Arial" w:cs="Arial"/>
              </w:rPr>
            </w:pPr>
            <w:r w:rsidRPr="00A05B9A">
              <w:rPr>
                <w:rFonts w:ascii="Arial" w:hAnsi="Arial" w:cs="Arial"/>
              </w:rPr>
              <w:t>ALSO PARTICIPATING:</w:t>
            </w:r>
          </w:p>
          <w:p w14:paraId="31170C5B" w14:textId="251A9785" w:rsidR="00E80A41" w:rsidRPr="00A05B9A" w:rsidRDefault="00E80A41" w:rsidP="00365C15">
            <w:pPr>
              <w:tabs>
                <w:tab w:val="left" w:pos="720"/>
              </w:tabs>
              <w:spacing w:after="0"/>
              <w:rPr>
                <w:rFonts w:ascii="Arial" w:hAnsi="Arial" w:cs="Arial"/>
              </w:rPr>
            </w:pPr>
            <w:r w:rsidRPr="00A05B9A">
              <w:rPr>
                <w:rFonts w:ascii="Arial" w:hAnsi="Arial" w:cs="Arial"/>
              </w:rPr>
              <w:t>Diane L. Tomb, CEO</w:t>
            </w:r>
          </w:p>
          <w:p w14:paraId="1FDD063B" w14:textId="15498058" w:rsidR="00571B0E" w:rsidRPr="00A05B9A" w:rsidRDefault="0095266D" w:rsidP="00365C15">
            <w:pPr>
              <w:tabs>
                <w:tab w:val="left" w:pos="720"/>
              </w:tabs>
              <w:spacing w:after="0"/>
              <w:rPr>
                <w:rFonts w:ascii="Arial" w:hAnsi="Arial" w:cs="Arial"/>
              </w:rPr>
            </w:pPr>
            <w:r w:rsidRPr="00A05B9A">
              <w:rPr>
                <w:rFonts w:ascii="Arial" w:hAnsi="Arial" w:cs="Arial"/>
              </w:rPr>
              <w:t xml:space="preserve">Cornelia </w:t>
            </w:r>
            <w:r w:rsidR="00FD6AC8" w:rsidRPr="00A05B9A">
              <w:rPr>
                <w:rFonts w:ascii="Arial" w:hAnsi="Arial" w:cs="Arial"/>
              </w:rPr>
              <w:t xml:space="preserve">M. </w:t>
            </w:r>
            <w:r w:rsidRPr="00A05B9A">
              <w:rPr>
                <w:rFonts w:ascii="Arial" w:hAnsi="Arial" w:cs="Arial"/>
              </w:rPr>
              <w:t>Horner,</w:t>
            </w:r>
            <w:r w:rsidR="006C6767" w:rsidRPr="00A05B9A">
              <w:rPr>
                <w:rFonts w:ascii="Arial" w:hAnsi="Arial" w:cs="Arial"/>
              </w:rPr>
              <w:t xml:space="preserve"> </w:t>
            </w:r>
            <w:r w:rsidR="00E80A41" w:rsidRPr="00A05B9A">
              <w:rPr>
                <w:rFonts w:ascii="Arial" w:hAnsi="Arial" w:cs="Arial"/>
              </w:rPr>
              <w:t>COO</w:t>
            </w:r>
          </w:p>
          <w:p w14:paraId="454D31A5" w14:textId="3FCD7CD8" w:rsidR="00490482" w:rsidRDefault="00490482" w:rsidP="00490482">
            <w:pPr>
              <w:tabs>
                <w:tab w:val="left" w:pos="720"/>
              </w:tabs>
              <w:spacing w:after="0"/>
              <w:rPr>
                <w:rFonts w:ascii="Arial" w:hAnsi="Arial" w:cs="Arial"/>
              </w:rPr>
            </w:pPr>
            <w:r>
              <w:rPr>
                <w:rFonts w:ascii="Arial" w:hAnsi="Arial" w:cs="Arial"/>
              </w:rPr>
              <w:t>Kelly Lyn Romeo, Secretary</w:t>
            </w:r>
          </w:p>
          <w:p w14:paraId="16907AE8" w14:textId="77777777" w:rsidR="00365C15" w:rsidRDefault="00365C15" w:rsidP="00365C15">
            <w:pPr>
              <w:tabs>
                <w:tab w:val="left" w:pos="720"/>
              </w:tabs>
              <w:spacing w:after="0"/>
              <w:rPr>
                <w:rFonts w:ascii="Arial" w:hAnsi="Arial" w:cs="Arial"/>
              </w:rPr>
            </w:pPr>
            <w:r>
              <w:rPr>
                <w:rFonts w:ascii="Arial" w:hAnsi="Arial" w:cs="Arial"/>
              </w:rPr>
              <w:t>Elizabeth Blosser</w:t>
            </w:r>
          </w:p>
          <w:p w14:paraId="02A7A629" w14:textId="77777777" w:rsidR="00A51796" w:rsidRDefault="00A51796" w:rsidP="00365C15">
            <w:pPr>
              <w:tabs>
                <w:tab w:val="left" w:pos="720"/>
              </w:tabs>
              <w:spacing w:after="0"/>
              <w:rPr>
                <w:rFonts w:ascii="Arial" w:hAnsi="Arial" w:cs="Arial"/>
              </w:rPr>
            </w:pPr>
            <w:r>
              <w:rPr>
                <w:rFonts w:ascii="Arial" w:hAnsi="Arial" w:cs="Arial"/>
              </w:rPr>
              <w:t>Lauren Dollerschell</w:t>
            </w:r>
          </w:p>
          <w:p w14:paraId="29E7CBEB" w14:textId="0070CE51" w:rsidR="00A51796" w:rsidRDefault="00A51796" w:rsidP="00365C15">
            <w:pPr>
              <w:tabs>
                <w:tab w:val="left" w:pos="720"/>
              </w:tabs>
              <w:spacing w:after="0"/>
              <w:rPr>
                <w:rFonts w:ascii="Arial" w:hAnsi="Arial" w:cs="Arial"/>
              </w:rPr>
            </w:pPr>
            <w:r>
              <w:rPr>
                <w:rFonts w:ascii="Arial" w:hAnsi="Arial" w:cs="Arial"/>
              </w:rPr>
              <w:t>Deirdre Green</w:t>
            </w:r>
          </w:p>
          <w:p w14:paraId="02C8845E" w14:textId="1BFF3D85" w:rsidR="00365C15" w:rsidRDefault="00365C15" w:rsidP="00365C15">
            <w:pPr>
              <w:tabs>
                <w:tab w:val="left" w:pos="720"/>
              </w:tabs>
              <w:spacing w:after="0"/>
              <w:rPr>
                <w:rFonts w:ascii="Arial" w:hAnsi="Arial" w:cs="Arial"/>
              </w:rPr>
            </w:pPr>
            <w:r>
              <w:rPr>
                <w:rFonts w:ascii="Arial" w:hAnsi="Arial" w:cs="Arial"/>
              </w:rPr>
              <w:t>Steve Gottheim</w:t>
            </w:r>
          </w:p>
          <w:p w14:paraId="12C6DC37" w14:textId="77777777" w:rsidR="00A51796" w:rsidRDefault="00A51796" w:rsidP="00365C15">
            <w:pPr>
              <w:tabs>
                <w:tab w:val="left" w:pos="720"/>
              </w:tabs>
              <w:spacing w:after="0"/>
              <w:rPr>
                <w:rFonts w:ascii="Arial" w:hAnsi="Arial" w:cs="Arial"/>
              </w:rPr>
            </w:pPr>
            <w:r>
              <w:rPr>
                <w:rFonts w:ascii="Arial" w:hAnsi="Arial" w:cs="Arial"/>
              </w:rPr>
              <w:t>Chris Morton</w:t>
            </w:r>
          </w:p>
          <w:p w14:paraId="58B08C20" w14:textId="0A98702C" w:rsidR="008F52BB" w:rsidRDefault="00365C15" w:rsidP="00365C15">
            <w:pPr>
              <w:tabs>
                <w:tab w:val="left" w:pos="720"/>
              </w:tabs>
              <w:spacing w:after="0"/>
              <w:rPr>
                <w:rFonts w:ascii="Arial" w:hAnsi="Arial" w:cs="Arial"/>
              </w:rPr>
            </w:pPr>
            <w:r>
              <w:rPr>
                <w:rFonts w:ascii="Arial" w:hAnsi="Arial" w:cs="Arial"/>
              </w:rPr>
              <w:t>Jeremy Yohe</w:t>
            </w:r>
          </w:p>
          <w:p w14:paraId="7433B70D" w14:textId="571EEE80" w:rsidR="008F52BB" w:rsidRPr="00A05B9A" w:rsidRDefault="008F52BB" w:rsidP="00365C15">
            <w:pPr>
              <w:tabs>
                <w:tab w:val="left" w:pos="720"/>
              </w:tabs>
              <w:spacing w:after="0"/>
              <w:rPr>
                <w:rFonts w:ascii="Arial" w:hAnsi="Arial" w:cs="Arial"/>
              </w:rPr>
            </w:pPr>
          </w:p>
        </w:tc>
        <w:tc>
          <w:tcPr>
            <w:tcW w:w="3060" w:type="dxa"/>
          </w:tcPr>
          <w:p w14:paraId="1A8DB6DE" w14:textId="72831F06" w:rsidR="00571B0E" w:rsidRPr="00EA533D" w:rsidRDefault="00571B0E" w:rsidP="00365C15">
            <w:pPr>
              <w:tabs>
                <w:tab w:val="left" w:pos="720"/>
              </w:tabs>
              <w:spacing w:after="0"/>
              <w:rPr>
                <w:rFonts w:ascii="Arial" w:hAnsi="Arial" w:cs="Arial"/>
              </w:rPr>
            </w:pPr>
            <w:r w:rsidRPr="00EA533D">
              <w:rPr>
                <w:rFonts w:ascii="Arial" w:hAnsi="Arial" w:cs="Arial"/>
              </w:rPr>
              <w:tab/>
            </w:r>
          </w:p>
          <w:p w14:paraId="4CA3B2EA" w14:textId="77777777" w:rsidR="003C34E3" w:rsidRPr="005B73F6" w:rsidRDefault="003C34E3" w:rsidP="003C34E3">
            <w:pPr>
              <w:tabs>
                <w:tab w:val="left" w:pos="720"/>
              </w:tabs>
              <w:spacing w:after="0"/>
              <w:jc w:val="right"/>
              <w:rPr>
                <w:rFonts w:ascii="Arial" w:hAnsi="Arial" w:cs="Arial"/>
                <w:lang w:val="es-ES"/>
              </w:rPr>
            </w:pPr>
            <w:r w:rsidRPr="005B73F6">
              <w:rPr>
                <w:rFonts w:ascii="Arial" w:hAnsi="Arial" w:cs="Arial"/>
                <w:lang w:val="es-ES"/>
              </w:rPr>
              <w:t xml:space="preserve">Maitland, FL </w:t>
            </w:r>
          </w:p>
          <w:p w14:paraId="6EAC6D6E" w14:textId="77777777" w:rsidR="00906D8C" w:rsidRPr="005B73F6" w:rsidRDefault="00906D8C" w:rsidP="00365C15">
            <w:pPr>
              <w:tabs>
                <w:tab w:val="left" w:pos="720"/>
              </w:tabs>
              <w:spacing w:after="0"/>
              <w:jc w:val="right"/>
              <w:rPr>
                <w:rFonts w:ascii="Arial" w:hAnsi="Arial" w:cs="Arial"/>
                <w:lang w:val="es-ES"/>
              </w:rPr>
            </w:pPr>
            <w:r w:rsidRPr="005B73F6">
              <w:rPr>
                <w:rFonts w:ascii="Arial" w:hAnsi="Arial" w:cs="Arial"/>
                <w:lang w:val="es-ES"/>
              </w:rPr>
              <w:t>Santa Ana, CA</w:t>
            </w:r>
          </w:p>
          <w:p w14:paraId="29A6E455" w14:textId="77777777" w:rsidR="003C34E3" w:rsidRPr="005B73F6" w:rsidRDefault="003C34E3" w:rsidP="003C34E3">
            <w:pPr>
              <w:tabs>
                <w:tab w:val="left" w:pos="720"/>
              </w:tabs>
              <w:spacing w:after="0"/>
              <w:jc w:val="right"/>
              <w:rPr>
                <w:rFonts w:ascii="Arial" w:hAnsi="Arial" w:cs="Arial"/>
                <w:lang w:val="es-ES"/>
              </w:rPr>
            </w:pPr>
            <w:r w:rsidRPr="005B73F6">
              <w:rPr>
                <w:rFonts w:ascii="Arial" w:hAnsi="Arial" w:cs="Arial"/>
                <w:lang w:val="es-ES"/>
              </w:rPr>
              <w:t>Columbia, SC</w:t>
            </w:r>
          </w:p>
          <w:p w14:paraId="2CEC3F98" w14:textId="2C94A4DB" w:rsidR="0095266D" w:rsidRPr="005B73F6" w:rsidRDefault="0095266D" w:rsidP="00365C15">
            <w:pPr>
              <w:tabs>
                <w:tab w:val="left" w:pos="720"/>
              </w:tabs>
              <w:spacing w:after="0"/>
              <w:jc w:val="right"/>
              <w:rPr>
                <w:rFonts w:ascii="Arial" w:hAnsi="Arial" w:cs="Arial"/>
                <w:lang w:val="es-ES"/>
              </w:rPr>
            </w:pPr>
            <w:r w:rsidRPr="005B73F6">
              <w:rPr>
                <w:rFonts w:ascii="Arial" w:hAnsi="Arial" w:cs="Arial"/>
                <w:lang w:val="es-ES"/>
              </w:rPr>
              <w:t>Santa Ana, CA</w:t>
            </w:r>
          </w:p>
          <w:p w14:paraId="64C64EB8" w14:textId="77777777" w:rsidR="00906D8C" w:rsidRPr="005B73F6" w:rsidRDefault="00906D8C" w:rsidP="00365C15">
            <w:pPr>
              <w:tabs>
                <w:tab w:val="left" w:pos="720"/>
              </w:tabs>
              <w:spacing w:after="0"/>
              <w:jc w:val="right"/>
              <w:rPr>
                <w:rFonts w:ascii="Arial" w:hAnsi="Arial" w:cs="Arial"/>
                <w:lang w:val="es-ES"/>
              </w:rPr>
            </w:pPr>
            <w:r w:rsidRPr="005B73F6">
              <w:rPr>
                <w:rFonts w:ascii="Arial" w:hAnsi="Arial" w:cs="Arial"/>
                <w:lang w:val="es-ES"/>
              </w:rPr>
              <w:t xml:space="preserve">Port </w:t>
            </w:r>
            <w:proofErr w:type="spellStart"/>
            <w:r w:rsidRPr="005B73F6">
              <w:rPr>
                <w:rFonts w:ascii="Arial" w:hAnsi="Arial" w:cs="Arial"/>
                <w:lang w:val="es-ES"/>
              </w:rPr>
              <w:t>Angeles</w:t>
            </w:r>
            <w:proofErr w:type="spellEnd"/>
            <w:r w:rsidRPr="005B73F6">
              <w:rPr>
                <w:rFonts w:ascii="Arial" w:hAnsi="Arial" w:cs="Arial"/>
                <w:lang w:val="es-ES"/>
              </w:rPr>
              <w:t>, WA</w:t>
            </w:r>
          </w:p>
          <w:p w14:paraId="24FF9474" w14:textId="77777777" w:rsidR="008567DF" w:rsidRPr="005B73F6" w:rsidRDefault="008567DF" w:rsidP="00365C15">
            <w:pPr>
              <w:tabs>
                <w:tab w:val="left" w:pos="720"/>
              </w:tabs>
              <w:spacing w:after="0"/>
              <w:jc w:val="right"/>
              <w:rPr>
                <w:rFonts w:ascii="Arial" w:hAnsi="Arial" w:cs="Arial"/>
                <w:lang w:val="es-ES"/>
              </w:rPr>
            </w:pPr>
            <w:r w:rsidRPr="005B73F6">
              <w:rPr>
                <w:rFonts w:ascii="Arial" w:hAnsi="Arial" w:cs="Arial"/>
                <w:lang w:val="es-ES"/>
              </w:rPr>
              <w:t>Ft. Worth, TX</w:t>
            </w:r>
          </w:p>
          <w:p w14:paraId="17C3D5F1" w14:textId="77777777" w:rsidR="003C34E3" w:rsidRPr="005B73F6" w:rsidRDefault="003C34E3" w:rsidP="003C34E3">
            <w:pPr>
              <w:tabs>
                <w:tab w:val="left" w:pos="720"/>
              </w:tabs>
              <w:spacing w:after="0"/>
              <w:jc w:val="right"/>
              <w:rPr>
                <w:rFonts w:ascii="Arial" w:hAnsi="Arial" w:cs="Arial"/>
                <w:lang w:val="es-ES"/>
              </w:rPr>
            </w:pPr>
            <w:r w:rsidRPr="005B73F6">
              <w:rPr>
                <w:rFonts w:ascii="Arial" w:hAnsi="Arial" w:cs="Arial"/>
                <w:lang w:val="es-ES"/>
              </w:rPr>
              <w:t>Reno, NV</w:t>
            </w:r>
          </w:p>
          <w:p w14:paraId="2ED9FC14" w14:textId="77777777" w:rsidR="00C25DE1" w:rsidRPr="005B73F6" w:rsidRDefault="00C25DE1" w:rsidP="00365C15">
            <w:pPr>
              <w:tabs>
                <w:tab w:val="left" w:pos="720"/>
              </w:tabs>
              <w:spacing w:after="0"/>
              <w:jc w:val="right"/>
              <w:rPr>
                <w:rFonts w:ascii="Arial" w:hAnsi="Arial" w:cs="Arial"/>
                <w:lang w:val="es-ES"/>
              </w:rPr>
            </w:pPr>
            <w:r w:rsidRPr="005B73F6">
              <w:rPr>
                <w:rFonts w:ascii="Arial" w:hAnsi="Arial" w:cs="Arial"/>
                <w:lang w:val="es-ES"/>
              </w:rPr>
              <w:t>Columbia, MO</w:t>
            </w:r>
          </w:p>
          <w:p w14:paraId="307B7BF0" w14:textId="3AB8B2D0" w:rsidR="00571B0E" w:rsidRPr="005B73F6" w:rsidRDefault="00571B0E" w:rsidP="00365C15">
            <w:pPr>
              <w:tabs>
                <w:tab w:val="left" w:pos="720"/>
              </w:tabs>
              <w:spacing w:after="0"/>
              <w:jc w:val="right"/>
              <w:rPr>
                <w:rFonts w:ascii="Arial" w:hAnsi="Arial" w:cs="Arial"/>
                <w:lang w:val="es-ES"/>
              </w:rPr>
            </w:pPr>
            <w:r w:rsidRPr="005B73F6">
              <w:rPr>
                <w:rFonts w:ascii="Arial" w:hAnsi="Arial" w:cs="Arial"/>
                <w:lang w:val="es-ES"/>
              </w:rPr>
              <w:t>Hastings, MN</w:t>
            </w:r>
          </w:p>
          <w:p w14:paraId="6BDB25A0" w14:textId="77777777" w:rsidR="003C34E3" w:rsidRPr="005B73F6" w:rsidRDefault="003C34E3" w:rsidP="003C34E3">
            <w:pPr>
              <w:tabs>
                <w:tab w:val="left" w:pos="720"/>
              </w:tabs>
              <w:spacing w:after="0"/>
              <w:jc w:val="right"/>
              <w:rPr>
                <w:rFonts w:ascii="Arial" w:hAnsi="Arial" w:cs="Arial"/>
                <w:lang w:val="es-ES"/>
              </w:rPr>
            </w:pPr>
            <w:r w:rsidRPr="005B73F6">
              <w:rPr>
                <w:rFonts w:ascii="Arial" w:hAnsi="Arial" w:cs="Arial"/>
                <w:lang w:val="es-ES"/>
              </w:rPr>
              <w:t>Livonia, MI</w:t>
            </w:r>
          </w:p>
          <w:p w14:paraId="0C4E716B" w14:textId="77777777" w:rsidR="00571B0E" w:rsidRPr="00EA533D" w:rsidRDefault="00571B0E" w:rsidP="00365C15">
            <w:pPr>
              <w:tabs>
                <w:tab w:val="left" w:pos="720"/>
              </w:tabs>
              <w:spacing w:after="0"/>
              <w:jc w:val="right"/>
              <w:rPr>
                <w:rFonts w:ascii="Arial" w:hAnsi="Arial" w:cs="Arial"/>
              </w:rPr>
            </w:pPr>
            <w:r w:rsidRPr="00EA533D">
              <w:rPr>
                <w:rFonts w:ascii="Arial" w:hAnsi="Arial" w:cs="Arial"/>
              </w:rPr>
              <w:t>Minneapolis, MN</w:t>
            </w:r>
          </w:p>
          <w:p w14:paraId="1C9294B1" w14:textId="6FBF1DF3" w:rsidR="00571B0E" w:rsidRPr="00EA533D" w:rsidRDefault="00571B0E" w:rsidP="00365C15">
            <w:pPr>
              <w:tabs>
                <w:tab w:val="left" w:pos="720"/>
              </w:tabs>
              <w:spacing w:after="0"/>
              <w:rPr>
                <w:rFonts w:ascii="Arial" w:hAnsi="Arial" w:cs="Arial"/>
              </w:rPr>
            </w:pPr>
          </w:p>
          <w:p w14:paraId="3E5F1C33" w14:textId="45F390AF" w:rsidR="0060249F" w:rsidRPr="00EA533D" w:rsidRDefault="0060249F" w:rsidP="00365C15">
            <w:pPr>
              <w:tabs>
                <w:tab w:val="left" w:pos="720"/>
              </w:tabs>
              <w:spacing w:after="0"/>
              <w:jc w:val="right"/>
              <w:rPr>
                <w:rFonts w:ascii="Arial" w:hAnsi="Arial" w:cs="Arial"/>
              </w:rPr>
            </w:pPr>
          </w:p>
          <w:p w14:paraId="7BB44FA3" w14:textId="57F88A9A" w:rsidR="00F1775C" w:rsidRDefault="00F1775C" w:rsidP="00365C15">
            <w:pPr>
              <w:tabs>
                <w:tab w:val="left" w:pos="720"/>
              </w:tabs>
              <w:spacing w:after="0"/>
              <w:jc w:val="right"/>
              <w:rPr>
                <w:rFonts w:ascii="Arial" w:hAnsi="Arial" w:cs="Arial"/>
              </w:rPr>
            </w:pPr>
          </w:p>
          <w:p w14:paraId="74EA19E6" w14:textId="77777777" w:rsidR="00365C15" w:rsidRDefault="00365C15" w:rsidP="00365C15">
            <w:pPr>
              <w:tabs>
                <w:tab w:val="left" w:pos="720"/>
              </w:tabs>
              <w:spacing w:after="0"/>
              <w:jc w:val="right"/>
              <w:rPr>
                <w:rFonts w:ascii="Arial" w:hAnsi="Arial" w:cs="Arial"/>
              </w:rPr>
            </w:pPr>
          </w:p>
          <w:p w14:paraId="2DC70DB5" w14:textId="77777777" w:rsidR="0095266D" w:rsidRDefault="0095266D" w:rsidP="00365C15">
            <w:pPr>
              <w:tabs>
                <w:tab w:val="left" w:pos="720"/>
              </w:tabs>
              <w:spacing w:after="0"/>
              <w:rPr>
                <w:rFonts w:ascii="Arial" w:hAnsi="Arial" w:cs="Arial"/>
              </w:rPr>
            </w:pPr>
          </w:p>
          <w:p w14:paraId="714C3D7C" w14:textId="77777777" w:rsidR="00571B0E" w:rsidRDefault="0042799B" w:rsidP="00365C15">
            <w:pPr>
              <w:tabs>
                <w:tab w:val="left" w:pos="720"/>
              </w:tabs>
              <w:spacing w:after="0"/>
              <w:jc w:val="right"/>
              <w:rPr>
                <w:rFonts w:ascii="Arial" w:hAnsi="Arial" w:cs="Arial"/>
              </w:rPr>
            </w:pPr>
            <w:r w:rsidRPr="00EA533D">
              <w:rPr>
                <w:rFonts w:ascii="Arial" w:hAnsi="Arial" w:cs="Arial"/>
              </w:rPr>
              <w:t>Washington, DC</w:t>
            </w:r>
          </w:p>
          <w:p w14:paraId="14DFAF91" w14:textId="77777777" w:rsidR="00365C15" w:rsidRPr="00EA533D" w:rsidRDefault="00365C15" w:rsidP="00365C15">
            <w:pPr>
              <w:tabs>
                <w:tab w:val="left" w:pos="720"/>
              </w:tabs>
              <w:spacing w:after="0"/>
              <w:jc w:val="right"/>
              <w:rPr>
                <w:rFonts w:ascii="Arial" w:hAnsi="Arial" w:cs="Arial"/>
              </w:rPr>
            </w:pPr>
            <w:r w:rsidRPr="00EA533D">
              <w:rPr>
                <w:rFonts w:ascii="Arial" w:hAnsi="Arial" w:cs="Arial"/>
              </w:rPr>
              <w:t>Washington, DC</w:t>
            </w:r>
          </w:p>
          <w:p w14:paraId="60BEB460" w14:textId="77777777" w:rsidR="006E2A0D" w:rsidRDefault="006E2A0D" w:rsidP="006E2A0D">
            <w:pPr>
              <w:tabs>
                <w:tab w:val="left" w:pos="720"/>
              </w:tabs>
              <w:spacing w:after="0"/>
              <w:jc w:val="right"/>
              <w:rPr>
                <w:rFonts w:ascii="Arial" w:hAnsi="Arial" w:cs="Arial"/>
              </w:rPr>
            </w:pPr>
            <w:r w:rsidRPr="00EA533D">
              <w:rPr>
                <w:rFonts w:ascii="Arial" w:hAnsi="Arial" w:cs="Arial"/>
              </w:rPr>
              <w:t>Washington, DC</w:t>
            </w:r>
          </w:p>
          <w:p w14:paraId="5AF33994" w14:textId="77777777" w:rsidR="00365C15" w:rsidRDefault="00365C15" w:rsidP="00365C15">
            <w:pPr>
              <w:tabs>
                <w:tab w:val="left" w:pos="720"/>
              </w:tabs>
              <w:spacing w:after="0"/>
              <w:jc w:val="right"/>
              <w:rPr>
                <w:rFonts w:ascii="Arial" w:hAnsi="Arial" w:cs="Arial"/>
              </w:rPr>
            </w:pPr>
            <w:r w:rsidRPr="00EA533D">
              <w:rPr>
                <w:rFonts w:ascii="Arial" w:hAnsi="Arial" w:cs="Arial"/>
              </w:rPr>
              <w:t>Washington, DC</w:t>
            </w:r>
          </w:p>
          <w:p w14:paraId="6BF4C5DB" w14:textId="77777777" w:rsidR="00150FF5" w:rsidRDefault="00150FF5" w:rsidP="00150FF5">
            <w:pPr>
              <w:tabs>
                <w:tab w:val="left" w:pos="720"/>
              </w:tabs>
              <w:spacing w:after="0"/>
              <w:jc w:val="right"/>
              <w:rPr>
                <w:rFonts w:ascii="Arial" w:hAnsi="Arial" w:cs="Arial"/>
              </w:rPr>
            </w:pPr>
            <w:r w:rsidRPr="00EA533D">
              <w:rPr>
                <w:rFonts w:ascii="Arial" w:hAnsi="Arial" w:cs="Arial"/>
              </w:rPr>
              <w:t>Washington, DC</w:t>
            </w:r>
          </w:p>
          <w:p w14:paraId="28576649" w14:textId="77777777" w:rsidR="00150FF5" w:rsidRDefault="00150FF5" w:rsidP="00150FF5">
            <w:pPr>
              <w:tabs>
                <w:tab w:val="left" w:pos="720"/>
              </w:tabs>
              <w:spacing w:after="0"/>
              <w:jc w:val="right"/>
              <w:rPr>
                <w:rFonts w:ascii="Arial" w:hAnsi="Arial" w:cs="Arial"/>
              </w:rPr>
            </w:pPr>
            <w:r w:rsidRPr="00EA533D">
              <w:rPr>
                <w:rFonts w:ascii="Arial" w:hAnsi="Arial" w:cs="Arial"/>
              </w:rPr>
              <w:t>Washington, DC</w:t>
            </w:r>
          </w:p>
          <w:p w14:paraId="01AE8E91" w14:textId="77777777" w:rsidR="008F52BB" w:rsidRDefault="008F52BB" w:rsidP="00365C15">
            <w:pPr>
              <w:tabs>
                <w:tab w:val="left" w:pos="720"/>
              </w:tabs>
              <w:spacing w:after="0"/>
              <w:jc w:val="right"/>
              <w:rPr>
                <w:rFonts w:ascii="Arial" w:hAnsi="Arial" w:cs="Arial"/>
              </w:rPr>
            </w:pPr>
            <w:r>
              <w:rPr>
                <w:rFonts w:ascii="Arial" w:hAnsi="Arial" w:cs="Arial"/>
              </w:rPr>
              <w:t>Washington, DC</w:t>
            </w:r>
          </w:p>
          <w:p w14:paraId="24B7B56A" w14:textId="07FC897C" w:rsidR="008F52BB" w:rsidRDefault="008F52BB" w:rsidP="008F52BB">
            <w:pPr>
              <w:tabs>
                <w:tab w:val="left" w:pos="720"/>
              </w:tabs>
              <w:spacing w:after="0"/>
              <w:jc w:val="right"/>
              <w:rPr>
                <w:rFonts w:ascii="Arial" w:hAnsi="Arial" w:cs="Arial"/>
              </w:rPr>
            </w:pPr>
            <w:r>
              <w:rPr>
                <w:rFonts w:ascii="Arial" w:hAnsi="Arial" w:cs="Arial"/>
              </w:rPr>
              <w:t>Washington, DC</w:t>
            </w:r>
          </w:p>
          <w:p w14:paraId="7E331610" w14:textId="48873DDD" w:rsidR="008F52BB" w:rsidRDefault="008F52BB" w:rsidP="008F52BB">
            <w:pPr>
              <w:tabs>
                <w:tab w:val="left" w:pos="720"/>
              </w:tabs>
              <w:spacing w:after="0"/>
              <w:jc w:val="right"/>
              <w:rPr>
                <w:rFonts w:ascii="Arial" w:hAnsi="Arial" w:cs="Arial"/>
              </w:rPr>
            </w:pPr>
            <w:r>
              <w:rPr>
                <w:rFonts w:ascii="Arial" w:hAnsi="Arial" w:cs="Arial"/>
              </w:rPr>
              <w:t>Washington, DC</w:t>
            </w:r>
          </w:p>
          <w:p w14:paraId="25F9A773" w14:textId="26A255C8" w:rsidR="008F52BB" w:rsidRPr="00EA533D" w:rsidRDefault="008F52BB" w:rsidP="008F52BB">
            <w:pPr>
              <w:tabs>
                <w:tab w:val="left" w:pos="720"/>
              </w:tabs>
              <w:spacing w:after="0"/>
              <w:rPr>
                <w:rFonts w:ascii="Arial" w:hAnsi="Arial" w:cs="Arial"/>
              </w:rPr>
            </w:pPr>
          </w:p>
        </w:tc>
      </w:tr>
      <w:tr w:rsidR="008F52BB" w:rsidRPr="00EA533D" w14:paraId="471C0954" w14:textId="77777777" w:rsidTr="00717D89">
        <w:tc>
          <w:tcPr>
            <w:tcW w:w="6300" w:type="dxa"/>
          </w:tcPr>
          <w:p w14:paraId="4984DA9B" w14:textId="77777777" w:rsidR="008F52BB" w:rsidRPr="00A05B9A" w:rsidRDefault="008F52BB" w:rsidP="00365C15">
            <w:pPr>
              <w:tabs>
                <w:tab w:val="left" w:pos="720"/>
              </w:tabs>
              <w:spacing w:after="0"/>
              <w:rPr>
                <w:rFonts w:ascii="Arial" w:hAnsi="Arial" w:cs="Arial"/>
              </w:rPr>
            </w:pPr>
          </w:p>
        </w:tc>
        <w:tc>
          <w:tcPr>
            <w:tcW w:w="3060" w:type="dxa"/>
          </w:tcPr>
          <w:p w14:paraId="08C34ADF" w14:textId="77777777" w:rsidR="008F52BB" w:rsidRPr="00EA533D" w:rsidRDefault="008F52BB" w:rsidP="00365C15">
            <w:pPr>
              <w:tabs>
                <w:tab w:val="left" w:pos="720"/>
              </w:tabs>
              <w:spacing w:after="0"/>
              <w:rPr>
                <w:rFonts w:ascii="Arial" w:hAnsi="Arial" w:cs="Arial"/>
              </w:rPr>
            </w:pPr>
          </w:p>
        </w:tc>
      </w:tr>
      <w:tr w:rsidR="0007753D" w:rsidRPr="00EA533D" w14:paraId="7AEF1868" w14:textId="77777777" w:rsidTr="00717D89">
        <w:tc>
          <w:tcPr>
            <w:tcW w:w="6300" w:type="dxa"/>
          </w:tcPr>
          <w:p w14:paraId="08ED6E50" w14:textId="77777777" w:rsidR="0007753D" w:rsidRDefault="0007753D" w:rsidP="00365C15">
            <w:pPr>
              <w:tabs>
                <w:tab w:val="left" w:pos="720"/>
              </w:tabs>
              <w:spacing w:after="0"/>
              <w:rPr>
                <w:rFonts w:ascii="Arial" w:hAnsi="Arial" w:cs="Arial"/>
              </w:rPr>
            </w:pPr>
          </w:p>
        </w:tc>
        <w:tc>
          <w:tcPr>
            <w:tcW w:w="3060" w:type="dxa"/>
          </w:tcPr>
          <w:p w14:paraId="17ADA066" w14:textId="77777777" w:rsidR="0007753D" w:rsidRPr="00EA533D" w:rsidRDefault="0007753D" w:rsidP="0007753D">
            <w:pPr>
              <w:tabs>
                <w:tab w:val="left" w:pos="720"/>
              </w:tabs>
              <w:spacing w:after="0"/>
              <w:jc w:val="right"/>
              <w:rPr>
                <w:rFonts w:ascii="Arial" w:hAnsi="Arial" w:cs="Arial"/>
              </w:rPr>
            </w:pPr>
          </w:p>
        </w:tc>
      </w:tr>
    </w:tbl>
    <w:p w14:paraId="2F1EA6E7" w14:textId="79E5071D" w:rsidR="00E25294" w:rsidRPr="002B4D4E" w:rsidRDefault="00E25294" w:rsidP="00365C15">
      <w:pPr>
        <w:tabs>
          <w:tab w:val="left" w:pos="720"/>
        </w:tabs>
        <w:spacing w:after="0"/>
        <w:rPr>
          <w:rFonts w:ascii="Arial" w:hAnsi="Arial" w:cs="Arial"/>
        </w:rPr>
      </w:pPr>
      <w:r w:rsidRPr="002B4D4E">
        <w:rPr>
          <w:rFonts w:ascii="Arial" w:hAnsi="Arial" w:cs="Arial"/>
        </w:rPr>
        <w:t>1.</w:t>
      </w:r>
      <w:r w:rsidRPr="002B4D4E">
        <w:rPr>
          <w:rFonts w:ascii="Arial" w:hAnsi="Arial" w:cs="Arial"/>
        </w:rPr>
        <w:tab/>
        <w:t>Call to Order</w:t>
      </w:r>
      <w:r w:rsidR="00133B52" w:rsidRPr="002B4D4E">
        <w:rPr>
          <w:rFonts w:ascii="Arial" w:hAnsi="Arial" w:cs="Arial"/>
        </w:rPr>
        <w:t xml:space="preserve"> &amp; Approval of Minutes</w:t>
      </w:r>
    </w:p>
    <w:p w14:paraId="45F5AD41" w14:textId="77777777" w:rsidR="00E25294" w:rsidRPr="002B4D4E" w:rsidRDefault="00E25294" w:rsidP="00365C15">
      <w:pPr>
        <w:tabs>
          <w:tab w:val="left" w:pos="720"/>
        </w:tabs>
        <w:spacing w:after="0"/>
        <w:rPr>
          <w:rFonts w:ascii="Arial" w:hAnsi="Arial" w:cs="Arial"/>
        </w:rPr>
      </w:pPr>
    </w:p>
    <w:p w14:paraId="667A4CAB" w14:textId="75DB42AB" w:rsidR="00365C15" w:rsidRPr="00074B6A" w:rsidRDefault="00583530" w:rsidP="00365C15">
      <w:pPr>
        <w:tabs>
          <w:tab w:val="left" w:pos="720"/>
        </w:tabs>
        <w:spacing w:after="0"/>
        <w:rPr>
          <w:rFonts w:ascii="Arial" w:hAnsi="Arial" w:cs="Arial"/>
        </w:rPr>
      </w:pPr>
      <w:r w:rsidRPr="002B4D4E">
        <w:rPr>
          <w:rFonts w:ascii="Arial" w:hAnsi="Arial" w:cs="Arial"/>
        </w:rPr>
        <w:tab/>
      </w:r>
      <w:r w:rsidR="00E25294" w:rsidRPr="00074B6A">
        <w:rPr>
          <w:rFonts w:ascii="Arial" w:hAnsi="Arial" w:cs="Arial"/>
        </w:rPr>
        <w:t xml:space="preserve">President </w:t>
      </w:r>
      <w:r w:rsidR="003C34E3" w:rsidRPr="00074B6A">
        <w:rPr>
          <w:rFonts w:ascii="Arial" w:hAnsi="Arial" w:cs="Arial"/>
        </w:rPr>
        <w:t>Mary O’Donnell</w:t>
      </w:r>
      <w:r w:rsidR="00E25294" w:rsidRPr="00074B6A">
        <w:rPr>
          <w:rFonts w:ascii="Arial" w:hAnsi="Arial" w:cs="Arial"/>
        </w:rPr>
        <w:t xml:space="preserve"> called the meeting to order at </w:t>
      </w:r>
      <w:r w:rsidR="00074B6A" w:rsidRPr="00074B6A">
        <w:rPr>
          <w:rFonts w:ascii="Arial" w:hAnsi="Arial" w:cs="Arial"/>
        </w:rPr>
        <w:t>10:0</w:t>
      </w:r>
      <w:r w:rsidR="00744009">
        <w:rPr>
          <w:rFonts w:ascii="Arial" w:hAnsi="Arial" w:cs="Arial"/>
        </w:rPr>
        <w:t>9</w:t>
      </w:r>
      <w:r w:rsidR="00074B6A" w:rsidRPr="00074B6A">
        <w:rPr>
          <w:rFonts w:ascii="Arial" w:hAnsi="Arial" w:cs="Arial"/>
        </w:rPr>
        <w:t xml:space="preserve"> </w:t>
      </w:r>
      <w:r w:rsidR="003C34E3" w:rsidRPr="00074B6A">
        <w:rPr>
          <w:rFonts w:ascii="Arial" w:hAnsi="Arial" w:cs="Arial"/>
        </w:rPr>
        <w:t>a.m. ET</w:t>
      </w:r>
      <w:r w:rsidR="00C25DE1" w:rsidRPr="00074B6A">
        <w:rPr>
          <w:rFonts w:ascii="Arial" w:hAnsi="Arial" w:cs="Arial"/>
        </w:rPr>
        <w:t>.</w:t>
      </w:r>
    </w:p>
    <w:p w14:paraId="1101DB0B" w14:textId="7315DC90" w:rsidR="009D0BBB" w:rsidRPr="00074B6A" w:rsidRDefault="009D0BBB" w:rsidP="00365C15">
      <w:pPr>
        <w:tabs>
          <w:tab w:val="left" w:pos="720"/>
        </w:tabs>
        <w:spacing w:after="0"/>
        <w:rPr>
          <w:rFonts w:ascii="Arial" w:hAnsi="Arial" w:cs="Arial"/>
        </w:rPr>
      </w:pPr>
    </w:p>
    <w:p w14:paraId="20AA2488" w14:textId="77777777" w:rsidR="001317F6" w:rsidRDefault="001317F6">
      <w:pPr>
        <w:spacing w:after="0" w:line="240" w:lineRule="auto"/>
        <w:rPr>
          <w:rFonts w:ascii="Arial" w:hAnsi="Arial" w:cs="Arial"/>
          <w:b/>
        </w:rPr>
      </w:pPr>
      <w:r>
        <w:rPr>
          <w:rFonts w:ascii="Arial" w:hAnsi="Arial" w:cs="Arial"/>
          <w:b/>
        </w:rPr>
        <w:br w:type="page"/>
      </w:r>
    </w:p>
    <w:p w14:paraId="7ACFDF42" w14:textId="606869A7" w:rsidR="004A69C6" w:rsidRPr="00074B6A" w:rsidRDefault="004A69C6" w:rsidP="00583530">
      <w:pPr>
        <w:spacing w:after="0"/>
        <w:ind w:left="720"/>
        <w:rPr>
          <w:rFonts w:ascii="Arial" w:hAnsi="Arial" w:cs="Arial"/>
        </w:rPr>
      </w:pPr>
      <w:r w:rsidRPr="00074B6A">
        <w:rPr>
          <w:rFonts w:ascii="Arial" w:hAnsi="Arial" w:cs="Arial"/>
          <w:b/>
        </w:rPr>
        <w:lastRenderedPageBreak/>
        <w:t>A motion was made and seconded</w:t>
      </w:r>
      <w:r w:rsidRPr="00074B6A">
        <w:rPr>
          <w:rFonts w:ascii="Arial" w:hAnsi="Arial" w:cs="Arial"/>
        </w:rPr>
        <w:t xml:space="preserve"> to approve minutes of the Board as presented for the following meetings:</w:t>
      </w:r>
    </w:p>
    <w:p w14:paraId="2211FB93" w14:textId="70B487C3" w:rsidR="00F92230" w:rsidRPr="00074B6A" w:rsidRDefault="00F92230" w:rsidP="00365C15">
      <w:pPr>
        <w:tabs>
          <w:tab w:val="left" w:pos="720"/>
        </w:tabs>
        <w:spacing w:after="0"/>
        <w:rPr>
          <w:rFonts w:ascii="Arial" w:hAnsi="Arial" w:cs="Arial"/>
        </w:rPr>
      </w:pPr>
    </w:p>
    <w:p w14:paraId="0C74D929" w14:textId="77777777" w:rsidR="00E84A4E" w:rsidRPr="00074B6A" w:rsidRDefault="00E84A4E" w:rsidP="00E84A4E">
      <w:pPr>
        <w:pStyle w:val="ListParagraph"/>
        <w:numPr>
          <w:ilvl w:val="0"/>
          <w:numId w:val="32"/>
        </w:numPr>
        <w:tabs>
          <w:tab w:val="left" w:pos="720"/>
        </w:tabs>
        <w:spacing w:after="0"/>
        <w:rPr>
          <w:rFonts w:ascii="Arial" w:hAnsi="Arial" w:cs="Arial"/>
        </w:rPr>
      </w:pPr>
      <w:bookmarkStart w:id="0" w:name="_Hlk48939994"/>
      <w:r w:rsidRPr="00074B6A">
        <w:rPr>
          <w:rFonts w:ascii="Arial" w:hAnsi="Arial" w:cs="Arial"/>
        </w:rPr>
        <w:t>February 6, 2020</w:t>
      </w:r>
    </w:p>
    <w:p w14:paraId="79BBB08D" w14:textId="77777777" w:rsidR="00E84A4E" w:rsidRPr="00074B6A" w:rsidRDefault="00E84A4E" w:rsidP="00E84A4E">
      <w:pPr>
        <w:pStyle w:val="ListParagraph"/>
        <w:numPr>
          <w:ilvl w:val="0"/>
          <w:numId w:val="32"/>
        </w:numPr>
        <w:tabs>
          <w:tab w:val="left" w:pos="720"/>
        </w:tabs>
        <w:spacing w:after="0"/>
        <w:rPr>
          <w:rFonts w:ascii="Arial" w:hAnsi="Arial" w:cs="Arial"/>
        </w:rPr>
      </w:pPr>
      <w:r w:rsidRPr="00074B6A">
        <w:rPr>
          <w:rFonts w:ascii="Arial" w:hAnsi="Arial" w:cs="Arial"/>
        </w:rPr>
        <w:t>March 20, 2020</w:t>
      </w:r>
    </w:p>
    <w:p w14:paraId="307111B0" w14:textId="77777777" w:rsidR="00E84A4E" w:rsidRPr="00074B6A" w:rsidRDefault="00E84A4E" w:rsidP="00E84A4E">
      <w:pPr>
        <w:pStyle w:val="ListParagraph"/>
        <w:numPr>
          <w:ilvl w:val="0"/>
          <w:numId w:val="32"/>
        </w:numPr>
        <w:tabs>
          <w:tab w:val="left" w:pos="720"/>
        </w:tabs>
        <w:spacing w:after="0"/>
        <w:rPr>
          <w:rFonts w:ascii="Arial" w:hAnsi="Arial" w:cs="Arial"/>
        </w:rPr>
      </w:pPr>
      <w:r w:rsidRPr="00074B6A">
        <w:rPr>
          <w:rFonts w:ascii="Arial" w:hAnsi="Arial" w:cs="Arial"/>
        </w:rPr>
        <w:t>March 31, 2020</w:t>
      </w:r>
    </w:p>
    <w:p w14:paraId="7CC063ED" w14:textId="77777777" w:rsidR="00E84A4E" w:rsidRPr="00074B6A" w:rsidRDefault="00E84A4E" w:rsidP="00E84A4E">
      <w:pPr>
        <w:pStyle w:val="ListParagraph"/>
        <w:numPr>
          <w:ilvl w:val="0"/>
          <w:numId w:val="32"/>
        </w:numPr>
        <w:tabs>
          <w:tab w:val="left" w:pos="720"/>
        </w:tabs>
        <w:spacing w:after="0"/>
        <w:rPr>
          <w:rFonts w:ascii="Arial" w:hAnsi="Arial" w:cs="Arial"/>
        </w:rPr>
      </w:pPr>
      <w:r w:rsidRPr="00074B6A">
        <w:rPr>
          <w:rFonts w:ascii="Arial" w:hAnsi="Arial" w:cs="Arial"/>
        </w:rPr>
        <w:t>April 17, 2020</w:t>
      </w:r>
    </w:p>
    <w:p w14:paraId="7BC676E0" w14:textId="77777777" w:rsidR="00E84A4E" w:rsidRPr="00074B6A" w:rsidRDefault="00E84A4E" w:rsidP="00E84A4E">
      <w:pPr>
        <w:pStyle w:val="ListParagraph"/>
        <w:numPr>
          <w:ilvl w:val="0"/>
          <w:numId w:val="32"/>
        </w:numPr>
        <w:tabs>
          <w:tab w:val="left" w:pos="720"/>
        </w:tabs>
        <w:spacing w:after="0"/>
        <w:rPr>
          <w:rFonts w:ascii="Arial" w:hAnsi="Arial" w:cs="Arial"/>
        </w:rPr>
      </w:pPr>
      <w:r w:rsidRPr="00074B6A">
        <w:rPr>
          <w:rFonts w:ascii="Arial" w:hAnsi="Arial" w:cs="Arial"/>
        </w:rPr>
        <w:t>May 1, 2020</w:t>
      </w:r>
    </w:p>
    <w:p w14:paraId="58C9471D" w14:textId="22EBCDDC" w:rsidR="00E84A4E" w:rsidRPr="00074B6A" w:rsidRDefault="00E84A4E" w:rsidP="00E84A4E">
      <w:pPr>
        <w:pStyle w:val="ListParagraph"/>
        <w:numPr>
          <w:ilvl w:val="0"/>
          <w:numId w:val="32"/>
        </w:numPr>
        <w:tabs>
          <w:tab w:val="left" w:pos="720"/>
        </w:tabs>
        <w:spacing w:after="0"/>
        <w:rPr>
          <w:rFonts w:ascii="Arial" w:hAnsi="Arial" w:cs="Arial"/>
        </w:rPr>
      </w:pPr>
      <w:r w:rsidRPr="00074B6A">
        <w:rPr>
          <w:rFonts w:ascii="Arial" w:hAnsi="Arial" w:cs="Arial"/>
        </w:rPr>
        <w:t>May 15, 2020</w:t>
      </w:r>
    </w:p>
    <w:bookmarkEnd w:id="0"/>
    <w:p w14:paraId="4B453003" w14:textId="77777777" w:rsidR="00E84A4E" w:rsidRPr="00074B6A" w:rsidRDefault="00E84A4E" w:rsidP="00E84A4E">
      <w:pPr>
        <w:tabs>
          <w:tab w:val="left" w:pos="720"/>
        </w:tabs>
        <w:spacing w:after="0"/>
        <w:rPr>
          <w:rFonts w:ascii="Arial" w:hAnsi="Arial" w:cs="Arial"/>
        </w:rPr>
      </w:pPr>
    </w:p>
    <w:p w14:paraId="5D0B9A59" w14:textId="0850E29B" w:rsidR="00365C15" w:rsidRPr="00A62393" w:rsidRDefault="00A62393" w:rsidP="00365C15">
      <w:pPr>
        <w:tabs>
          <w:tab w:val="left" w:pos="720"/>
        </w:tabs>
        <w:spacing w:after="0"/>
        <w:rPr>
          <w:rFonts w:ascii="Arial" w:hAnsi="Arial" w:cs="Arial"/>
          <w:b/>
          <w:bCs/>
        </w:rPr>
      </w:pPr>
      <w:r w:rsidRPr="00074B6A">
        <w:rPr>
          <w:rFonts w:ascii="Arial" w:hAnsi="Arial" w:cs="Arial"/>
        </w:rPr>
        <w:tab/>
      </w:r>
      <w:r w:rsidRPr="00074B6A">
        <w:rPr>
          <w:rFonts w:ascii="Arial" w:hAnsi="Arial" w:cs="Arial"/>
          <w:b/>
          <w:bCs/>
        </w:rPr>
        <w:t>Motion carried.</w:t>
      </w:r>
    </w:p>
    <w:p w14:paraId="7C5961C6" w14:textId="03939139" w:rsidR="00A62393" w:rsidRDefault="00A62393" w:rsidP="00365C15">
      <w:pPr>
        <w:tabs>
          <w:tab w:val="left" w:pos="720"/>
        </w:tabs>
        <w:spacing w:after="0"/>
        <w:rPr>
          <w:rFonts w:ascii="Arial" w:hAnsi="Arial" w:cs="Arial"/>
        </w:rPr>
      </w:pPr>
    </w:p>
    <w:p w14:paraId="4F36E736" w14:textId="77777777" w:rsidR="00F92230" w:rsidRDefault="00F92230" w:rsidP="00365C15">
      <w:pPr>
        <w:tabs>
          <w:tab w:val="left" w:pos="720"/>
        </w:tabs>
        <w:spacing w:after="0"/>
        <w:rPr>
          <w:rFonts w:ascii="Arial" w:hAnsi="Arial" w:cs="Arial"/>
        </w:rPr>
      </w:pPr>
    </w:p>
    <w:p w14:paraId="7B54AB0A" w14:textId="34AAF02C" w:rsidR="00365C15" w:rsidRPr="00A51796" w:rsidRDefault="00133B52" w:rsidP="00365C15">
      <w:pPr>
        <w:tabs>
          <w:tab w:val="left" w:pos="720"/>
        </w:tabs>
        <w:spacing w:after="0"/>
        <w:rPr>
          <w:rFonts w:ascii="Arial" w:hAnsi="Arial" w:cs="Arial"/>
        </w:rPr>
      </w:pPr>
      <w:r w:rsidRPr="00A51796">
        <w:rPr>
          <w:rFonts w:ascii="Arial" w:hAnsi="Arial" w:cs="Arial"/>
        </w:rPr>
        <w:t>2.</w:t>
      </w:r>
      <w:r w:rsidRPr="00A51796">
        <w:rPr>
          <w:rFonts w:ascii="Arial" w:hAnsi="Arial" w:cs="Arial"/>
        </w:rPr>
        <w:tab/>
      </w:r>
      <w:r w:rsidR="00365C15" w:rsidRPr="00A51796">
        <w:rPr>
          <w:rFonts w:ascii="Arial" w:hAnsi="Arial" w:cs="Arial"/>
        </w:rPr>
        <w:t>President’s Report</w:t>
      </w:r>
    </w:p>
    <w:p w14:paraId="7A364600" w14:textId="0F286B35" w:rsidR="00365C15" w:rsidRPr="00A51796" w:rsidRDefault="00365C15" w:rsidP="00365C15">
      <w:pPr>
        <w:tabs>
          <w:tab w:val="left" w:pos="720"/>
        </w:tabs>
        <w:spacing w:after="0"/>
        <w:rPr>
          <w:rFonts w:ascii="Arial" w:hAnsi="Arial" w:cs="Arial"/>
          <w:bCs/>
        </w:rPr>
      </w:pPr>
    </w:p>
    <w:p w14:paraId="6E41CEC4" w14:textId="1F03312A" w:rsidR="00A51796" w:rsidRPr="00A51796" w:rsidRDefault="00583530" w:rsidP="00365C15">
      <w:pPr>
        <w:tabs>
          <w:tab w:val="left" w:pos="720"/>
        </w:tabs>
        <w:spacing w:after="0"/>
        <w:rPr>
          <w:rFonts w:ascii="Arial" w:hAnsi="Arial" w:cs="Arial"/>
          <w:bCs/>
        </w:rPr>
      </w:pPr>
      <w:r w:rsidRPr="00A51796">
        <w:rPr>
          <w:rFonts w:ascii="Arial" w:hAnsi="Arial" w:cs="Arial"/>
          <w:bCs/>
        </w:rPr>
        <w:tab/>
      </w:r>
      <w:r w:rsidR="00365C15" w:rsidRPr="00A51796">
        <w:rPr>
          <w:rFonts w:ascii="Arial" w:hAnsi="Arial" w:cs="Arial"/>
          <w:bCs/>
        </w:rPr>
        <w:t xml:space="preserve">President </w:t>
      </w:r>
      <w:r w:rsidR="00297144" w:rsidRPr="00A51796">
        <w:rPr>
          <w:rFonts w:ascii="Arial" w:hAnsi="Arial" w:cs="Arial"/>
          <w:bCs/>
        </w:rPr>
        <w:t xml:space="preserve">Mary </w:t>
      </w:r>
      <w:r w:rsidR="00133B52" w:rsidRPr="00A51796">
        <w:rPr>
          <w:rFonts w:ascii="Arial" w:hAnsi="Arial" w:cs="Arial"/>
          <w:bCs/>
        </w:rPr>
        <w:t>O’Donnell</w:t>
      </w:r>
      <w:r w:rsidR="002B4D4E" w:rsidRPr="00A51796">
        <w:rPr>
          <w:rFonts w:ascii="Arial" w:hAnsi="Arial" w:cs="Arial"/>
          <w:bCs/>
        </w:rPr>
        <w:t xml:space="preserve"> welcomed the Board of Governors</w:t>
      </w:r>
      <w:r w:rsidR="00D635FD">
        <w:rPr>
          <w:rFonts w:ascii="Arial" w:hAnsi="Arial" w:cs="Arial"/>
          <w:bCs/>
        </w:rPr>
        <w:t>. ALTA’s 2019-</w:t>
      </w:r>
      <w:r w:rsidR="00A51796" w:rsidRPr="00A51796">
        <w:rPr>
          <w:rFonts w:ascii="Arial" w:hAnsi="Arial" w:cs="Arial"/>
          <w:bCs/>
        </w:rPr>
        <w:t>20</w:t>
      </w:r>
      <w:r w:rsidR="00D635FD">
        <w:rPr>
          <w:rFonts w:ascii="Arial" w:hAnsi="Arial" w:cs="Arial"/>
          <w:bCs/>
        </w:rPr>
        <w:t xml:space="preserve"> program year has been very different than expected wh</w:t>
      </w:r>
      <w:r w:rsidR="00A51796" w:rsidRPr="00A51796">
        <w:rPr>
          <w:rFonts w:ascii="Arial" w:hAnsi="Arial" w:cs="Arial"/>
          <w:bCs/>
        </w:rPr>
        <w:t xml:space="preserve">en the </w:t>
      </w:r>
      <w:r w:rsidR="00D635FD">
        <w:rPr>
          <w:rFonts w:ascii="Arial" w:hAnsi="Arial" w:cs="Arial"/>
          <w:bCs/>
        </w:rPr>
        <w:t xml:space="preserve">membership gathered </w:t>
      </w:r>
      <w:r w:rsidR="00A51796" w:rsidRPr="00A51796">
        <w:rPr>
          <w:rFonts w:ascii="Arial" w:hAnsi="Arial" w:cs="Arial"/>
          <w:bCs/>
        </w:rPr>
        <w:t xml:space="preserve">in Austin </w:t>
      </w:r>
      <w:r w:rsidR="00D635FD">
        <w:rPr>
          <w:rFonts w:ascii="Arial" w:hAnsi="Arial" w:cs="Arial"/>
          <w:bCs/>
        </w:rPr>
        <w:t xml:space="preserve">for </w:t>
      </w:r>
      <w:r w:rsidR="00A51796" w:rsidRPr="00A51796">
        <w:rPr>
          <w:rFonts w:ascii="Arial" w:hAnsi="Arial" w:cs="Arial"/>
          <w:bCs/>
        </w:rPr>
        <w:t>ALTA ONE 2019. The challenges presented by the COVID-19 pandemic have, surprisingly, lifted ALTA to new heights in terms of delivering member va</w:t>
      </w:r>
      <w:r w:rsidR="00A51796">
        <w:rPr>
          <w:rFonts w:ascii="Arial" w:hAnsi="Arial" w:cs="Arial"/>
          <w:bCs/>
        </w:rPr>
        <w:t>l</w:t>
      </w:r>
      <w:r w:rsidR="00A51796" w:rsidRPr="00A51796">
        <w:rPr>
          <w:rFonts w:ascii="Arial" w:hAnsi="Arial" w:cs="Arial"/>
          <w:bCs/>
        </w:rPr>
        <w:t xml:space="preserve">ue. Successes have been evident in advocacy, communications, </w:t>
      </w:r>
      <w:r w:rsidR="00D635FD">
        <w:rPr>
          <w:rFonts w:ascii="Arial" w:hAnsi="Arial" w:cs="Arial"/>
          <w:bCs/>
        </w:rPr>
        <w:t xml:space="preserve">(virtual!) </w:t>
      </w:r>
      <w:r w:rsidR="00A51796" w:rsidRPr="00A51796">
        <w:rPr>
          <w:rFonts w:ascii="Arial" w:hAnsi="Arial" w:cs="Arial"/>
          <w:bCs/>
        </w:rPr>
        <w:t>meetings, membership, and more.</w:t>
      </w:r>
    </w:p>
    <w:p w14:paraId="1A0F7235" w14:textId="34F846BA" w:rsidR="00146A40" w:rsidRDefault="00146A40" w:rsidP="00365C15">
      <w:pPr>
        <w:tabs>
          <w:tab w:val="left" w:pos="720"/>
        </w:tabs>
        <w:spacing w:after="0"/>
        <w:rPr>
          <w:rFonts w:ascii="Arial" w:hAnsi="Arial" w:cs="Arial"/>
          <w:bCs/>
        </w:rPr>
      </w:pPr>
    </w:p>
    <w:p w14:paraId="33BE2BC2" w14:textId="77777777" w:rsidR="0080315B" w:rsidRPr="002B4D4E" w:rsidRDefault="0080315B" w:rsidP="00365C15">
      <w:pPr>
        <w:tabs>
          <w:tab w:val="left" w:pos="720"/>
        </w:tabs>
        <w:spacing w:after="0"/>
        <w:rPr>
          <w:rFonts w:ascii="Arial" w:hAnsi="Arial" w:cs="Arial"/>
          <w:bCs/>
        </w:rPr>
      </w:pPr>
    </w:p>
    <w:p w14:paraId="6E5830A1" w14:textId="36F0F35A" w:rsidR="00133B52" w:rsidRPr="002D2F54" w:rsidRDefault="00133B52" w:rsidP="00365C15">
      <w:pPr>
        <w:tabs>
          <w:tab w:val="left" w:pos="720"/>
        </w:tabs>
        <w:spacing w:after="0"/>
        <w:rPr>
          <w:rFonts w:ascii="Arial" w:hAnsi="Arial" w:cs="Arial"/>
          <w:bCs/>
        </w:rPr>
      </w:pPr>
      <w:r w:rsidRPr="002D2F54">
        <w:rPr>
          <w:rFonts w:ascii="Arial" w:hAnsi="Arial" w:cs="Arial"/>
          <w:bCs/>
        </w:rPr>
        <w:t>3.</w:t>
      </w:r>
      <w:r w:rsidRPr="002D2F54">
        <w:rPr>
          <w:rFonts w:ascii="Arial" w:hAnsi="Arial" w:cs="Arial"/>
          <w:bCs/>
        </w:rPr>
        <w:tab/>
      </w:r>
      <w:r w:rsidR="00A70C9A" w:rsidRPr="002D2F54">
        <w:rPr>
          <w:rFonts w:ascii="Arial" w:hAnsi="Arial" w:cs="Arial"/>
          <w:bCs/>
        </w:rPr>
        <w:t>Proposed #</w:t>
      </w:r>
      <w:proofErr w:type="spellStart"/>
      <w:r w:rsidR="00A70C9A" w:rsidRPr="002D2F54">
        <w:rPr>
          <w:rFonts w:ascii="Arial" w:hAnsi="Arial" w:cs="Arial"/>
          <w:bCs/>
        </w:rPr>
        <w:t>GoodDeeds</w:t>
      </w:r>
      <w:proofErr w:type="spellEnd"/>
      <w:r w:rsidR="00A70C9A" w:rsidRPr="002D2F54">
        <w:rPr>
          <w:rFonts w:ascii="Arial" w:hAnsi="Arial" w:cs="Arial"/>
          <w:bCs/>
        </w:rPr>
        <w:t xml:space="preserve"> Foundation</w:t>
      </w:r>
    </w:p>
    <w:p w14:paraId="012B6751" w14:textId="79273A68" w:rsidR="00110A2F" w:rsidRPr="002D2F54" w:rsidRDefault="00110A2F" w:rsidP="00365C15">
      <w:pPr>
        <w:tabs>
          <w:tab w:val="left" w:pos="720"/>
        </w:tabs>
        <w:spacing w:after="0"/>
        <w:rPr>
          <w:rFonts w:ascii="Arial" w:hAnsi="Arial" w:cs="Arial"/>
          <w:bCs/>
        </w:rPr>
      </w:pPr>
    </w:p>
    <w:p w14:paraId="05C9E2AD" w14:textId="474BC102" w:rsidR="00A70C9A" w:rsidRPr="002D2F54" w:rsidRDefault="00110A2F" w:rsidP="00365C15">
      <w:pPr>
        <w:tabs>
          <w:tab w:val="left" w:pos="720"/>
        </w:tabs>
        <w:spacing w:after="0"/>
        <w:rPr>
          <w:rFonts w:ascii="Arial" w:hAnsi="Arial" w:cs="Arial"/>
          <w:bCs/>
        </w:rPr>
      </w:pPr>
      <w:r w:rsidRPr="002D2F54">
        <w:rPr>
          <w:rFonts w:ascii="Arial" w:hAnsi="Arial" w:cs="Arial"/>
          <w:bCs/>
        </w:rPr>
        <w:tab/>
      </w:r>
      <w:r w:rsidR="00D635FD" w:rsidRPr="002D2F54">
        <w:rPr>
          <w:rFonts w:ascii="Arial" w:hAnsi="Arial" w:cs="Arial"/>
          <w:bCs/>
        </w:rPr>
        <w:t xml:space="preserve">President Mary O’Donnell led </w:t>
      </w:r>
      <w:r w:rsidR="00A70C9A" w:rsidRPr="002D2F54">
        <w:rPr>
          <w:rFonts w:ascii="Arial" w:hAnsi="Arial" w:cs="Arial"/>
          <w:bCs/>
        </w:rPr>
        <w:t xml:space="preserve">a discussion </w:t>
      </w:r>
      <w:r w:rsidR="00D635FD" w:rsidRPr="002D2F54">
        <w:rPr>
          <w:rFonts w:ascii="Arial" w:hAnsi="Arial" w:cs="Arial"/>
          <w:bCs/>
        </w:rPr>
        <w:t xml:space="preserve">about the </w:t>
      </w:r>
      <w:r w:rsidR="00A70C9A" w:rsidRPr="002D2F54">
        <w:rPr>
          <w:rFonts w:ascii="Arial" w:hAnsi="Arial" w:cs="Arial"/>
          <w:bCs/>
        </w:rPr>
        <w:t>proposal to create a</w:t>
      </w:r>
      <w:r w:rsidR="00E746C5" w:rsidRPr="002D2F54">
        <w:rPr>
          <w:rFonts w:ascii="Arial" w:hAnsi="Arial" w:cs="Arial"/>
          <w:bCs/>
        </w:rPr>
        <w:t xml:space="preserve"> </w:t>
      </w:r>
      <w:r w:rsidR="00A70C9A" w:rsidRPr="002D2F54">
        <w:rPr>
          <w:rFonts w:ascii="Arial" w:hAnsi="Arial" w:cs="Arial"/>
          <w:bCs/>
        </w:rPr>
        <w:t xml:space="preserve">501(c)(3) entity </w:t>
      </w:r>
      <w:r w:rsidR="00386783" w:rsidRPr="002D2F54">
        <w:rPr>
          <w:rFonts w:ascii="Arial" w:hAnsi="Arial" w:cs="Arial"/>
          <w:bCs/>
        </w:rPr>
        <w:t xml:space="preserve">inspired by the ALTA hashtag </w:t>
      </w:r>
      <w:r w:rsidR="00A70C9A" w:rsidRPr="002D2F54">
        <w:rPr>
          <w:rFonts w:ascii="Arial" w:hAnsi="Arial" w:cs="Arial"/>
          <w:bCs/>
        </w:rPr>
        <w:t>#</w:t>
      </w:r>
      <w:proofErr w:type="spellStart"/>
      <w:r w:rsidR="00A70C9A" w:rsidRPr="002D2F54">
        <w:rPr>
          <w:rFonts w:ascii="Arial" w:hAnsi="Arial" w:cs="Arial"/>
          <w:bCs/>
        </w:rPr>
        <w:t>GoodDeeds</w:t>
      </w:r>
      <w:proofErr w:type="spellEnd"/>
      <w:r w:rsidR="00A70C9A" w:rsidRPr="002D2F54">
        <w:rPr>
          <w:rFonts w:ascii="Arial" w:hAnsi="Arial" w:cs="Arial"/>
          <w:bCs/>
        </w:rPr>
        <w:t xml:space="preserve">. </w:t>
      </w:r>
      <w:r w:rsidR="00A51796" w:rsidRPr="002D2F54">
        <w:rPr>
          <w:rFonts w:ascii="Arial" w:hAnsi="Arial" w:cs="Arial"/>
          <w:bCs/>
        </w:rPr>
        <w:t xml:space="preserve">The Foundation </w:t>
      </w:r>
      <w:r w:rsidR="00E746C5" w:rsidRPr="002D2F54">
        <w:rPr>
          <w:rFonts w:ascii="Arial" w:hAnsi="Arial" w:cs="Arial"/>
          <w:bCs/>
        </w:rPr>
        <w:t>a</w:t>
      </w:r>
      <w:r w:rsidR="00A51796" w:rsidRPr="002D2F54">
        <w:rPr>
          <w:rFonts w:ascii="Arial" w:hAnsi="Arial" w:cs="Arial"/>
          <w:bCs/>
        </w:rPr>
        <w:t xml:space="preserve">s proposed </w:t>
      </w:r>
      <w:r w:rsidR="00E746C5" w:rsidRPr="002D2F54">
        <w:rPr>
          <w:rFonts w:ascii="Arial" w:hAnsi="Arial" w:cs="Arial"/>
          <w:bCs/>
        </w:rPr>
        <w:t>build</w:t>
      </w:r>
      <w:r w:rsidR="00565A9A" w:rsidRPr="002D2F54">
        <w:rPr>
          <w:rFonts w:ascii="Arial" w:hAnsi="Arial" w:cs="Arial"/>
          <w:bCs/>
        </w:rPr>
        <w:t>s</w:t>
      </w:r>
      <w:r w:rsidR="00E746C5" w:rsidRPr="002D2F54">
        <w:rPr>
          <w:rFonts w:ascii="Arial" w:hAnsi="Arial" w:cs="Arial"/>
          <w:bCs/>
        </w:rPr>
        <w:t xml:space="preserve"> on the work of the Our Values program and is aligned with the 2020 ALTA Strategic Priority to “</w:t>
      </w:r>
      <w:r w:rsidR="00A51796" w:rsidRPr="002D2F54">
        <w:rPr>
          <w:rFonts w:ascii="Arial" w:hAnsi="Arial" w:cs="Arial"/>
          <w:bCs/>
        </w:rPr>
        <w:t>Tell Our Story</w:t>
      </w:r>
      <w:r w:rsidR="00E746C5" w:rsidRPr="002D2F54">
        <w:rPr>
          <w:rFonts w:ascii="Arial" w:hAnsi="Arial" w:cs="Arial"/>
          <w:bCs/>
        </w:rPr>
        <w:t>.”</w:t>
      </w:r>
      <w:r w:rsidR="00A63E56" w:rsidRPr="002D2F54">
        <w:rPr>
          <w:rFonts w:ascii="Arial" w:hAnsi="Arial" w:cs="Arial"/>
          <w:bCs/>
        </w:rPr>
        <w:t xml:space="preserve"> The Foundation will focus on supporting and enhancing charitable work already happening in communities </w:t>
      </w:r>
      <w:r w:rsidR="00AF550D" w:rsidRPr="002D2F54">
        <w:rPr>
          <w:rFonts w:ascii="Arial" w:hAnsi="Arial" w:cs="Arial"/>
          <w:bCs/>
        </w:rPr>
        <w:t>with ALTA member engagement.</w:t>
      </w:r>
    </w:p>
    <w:p w14:paraId="18B4813E" w14:textId="5FCED48E" w:rsidR="00A51796" w:rsidRPr="002D2F54" w:rsidRDefault="00A51796" w:rsidP="00365C15">
      <w:pPr>
        <w:tabs>
          <w:tab w:val="left" w:pos="720"/>
        </w:tabs>
        <w:spacing w:after="0"/>
        <w:rPr>
          <w:rFonts w:ascii="Arial" w:hAnsi="Arial" w:cs="Arial"/>
          <w:bCs/>
        </w:rPr>
      </w:pPr>
    </w:p>
    <w:p w14:paraId="26F70EBA" w14:textId="2C654917" w:rsidR="00A51796" w:rsidRPr="002D2F54" w:rsidRDefault="00D635FD" w:rsidP="00365C15">
      <w:pPr>
        <w:tabs>
          <w:tab w:val="left" w:pos="720"/>
        </w:tabs>
        <w:spacing w:after="0"/>
        <w:rPr>
          <w:rFonts w:ascii="Arial" w:hAnsi="Arial" w:cs="Arial"/>
          <w:bCs/>
        </w:rPr>
      </w:pPr>
      <w:r w:rsidRPr="002D2F54">
        <w:rPr>
          <w:rFonts w:ascii="Arial" w:hAnsi="Arial" w:cs="Arial"/>
          <w:bCs/>
        </w:rPr>
        <w:tab/>
      </w:r>
      <w:r w:rsidR="00A51796" w:rsidRPr="002D2F54">
        <w:rPr>
          <w:rFonts w:ascii="Arial" w:hAnsi="Arial" w:cs="Arial"/>
          <w:bCs/>
        </w:rPr>
        <w:t xml:space="preserve">Board Governor Don Kennedy </w:t>
      </w:r>
      <w:r w:rsidR="00E746C5" w:rsidRPr="002D2F54">
        <w:rPr>
          <w:rFonts w:ascii="Arial" w:hAnsi="Arial" w:cs="Arial"/>
          <w:bCs/>
        </w:rPr>
        <w:t xml:space="preserve">expressed support for the proposal as a good way to </w:t>
      </w:r>
      <w:r w:rsidR="00A51796" w:rsidRPr="002D2F54">
        <w:rPr>
          <w:rFonts w:ascii="Arial" w:hAnsi="Arial" w:cs="Arial"/>
          <w:bCs/>
        </w:rPr>
        <w:t>bring</w:t>
      </w:r>
      <w:r w:rsidR="00565A9A" w:rsidRPr="002D2F54">
        <w:rPr>
          <w:rFonts w:ascii="Arial" w:hAnsi="Arial" w:cs="Arial"/>
          <w:bCs/>
        </w:rPr>
        <w:t xml:space="preserve"> to light </w:t>
      </w:r>
      <w:r w:rsidR="00A51796" w:rsidRPr="002D2F54">
        <w:rPr>
          <w:rFonts w:ascii="Arial" w:hAnsi="Arial" w:cs="Arial"/>
          <w:bCs/>
        </w:rPr>
        <w:t xml:space="preserve">the true nature </w:t>
      </w:r>
      <w:r w:rsidR="00565A9A" w:rsidRPr="002D2F54">
        <w:rPr>
          <w:rFonts w:ascii="Arial" w:hAnsi="Arial" w:cs="Arial"/>
          <w:bCs/>
        </w:rPr>
        <w:t xml:space="preserve">and extent </w:t>
      </w:r>
      <w:r w:rsidR="00A51796" w:rsidRPr="002D2F54">
        <w:rPr>
          <w:rFonts w:ascii="Arial" w:hAnsi="Arial" w:cs="Arial"/>
          <w:bCs/>
        </w:rPr>
        <w:t>of the industry</w:t>
      </w:r>
      <w:r w:rsidR="00E746C5" w:rsidRPr="002D2F54">
        <w:rPr>
          <w:rFonts w:ascii="Arial" w:hAnsi="Arial" w:cs="Arial"/>
          <w:bCs/>
        </w:rPr>
        <w:t>’s community involvement</w:t>
      </w:r>
      <w:r w:rsidR="00A51796" w:rsidRPr="002D2F54">
        <w:rPr>
          <w:rFonts w:ascii="Arial" w:hAnsi="Arial" w:cs="Arial"/>
          <w:bCs/>
        </w:rPr>
        <w:t xml:space="preserve">. </w:t>
      </w:r>
      <w:r w:rsidR="00E746C5" w:rsidRPr="002D2F54">
        <w:rPr>
          <w:rFonts w:ascii="Arial" w:hAnsi="Arial" w:cs="Arial"/>
          <w:bCs/>
        </w:rPr>
        <w:t xml:space="preserve">The Foundation would also be a good way to show </w:t>
      </w:r>
      <w:r w:rsidR="00A51796" w:rsidRPr="002D2F54">
        <w:rPr>
          <w:rFonts w:ascii="Arial" w:hAnsi="Arial" w:cs="Arial"/>
          <w:bCs/>
        </w:rPr>
        <w:t xml:space="preserve">younger </w:t>
      </w:r>
      <w:r w:rsidR="00E746C5" w:rsidRPr="002D2F54">
        <w:rPr>
          <w:rFonts w:ascii="Arial" w:hAnsi="Arial" w:cs="Arial"/>
          <w:bCs/>
        </w:rPr>
        <w:t xml:space="preserve">prospective </w:t>
      </w:r>
      <w:r w:rsidR="00A51796" w:rsidRPr="002D2F54">
        <w:rPr>
          <w:rFonts w:ascii="Arial" w:hAnsi="Arial" w:cs="Arial"/>
          <w:bCs/>
        </w:rPr>
        <w:t xml:space="preserve">employees </w:t>
      </w:r>
      <w:r w:rsidR="00565A9A" w:rsidRPr="002D2F54">
        <w:rPr>
          <w:rFonts w:ascii="Arial" w:hAnsi="Arial" w:cs="Arial"/>
          <w:bCs/>
        </w:rPr>
        <w:t xml:space="preserve">that </w:t>
      </w:r>
      <w:r w:rsidR="00E746C5" w:rsidRPr="002D2F54">
        <w:rPr>
          <w:rFonts w:ascii="Arial" w:hAnsi="Arial" w:cs="Arial"/>
          <w:bCs/>
        </w:rPr>
        <w:t xml:space="preserve">the industry </w:t>
      </w:r>
      <w:r w:rsidR="00744009" w:rsidRPr="002D2F54">
        <w:rPr>
          <w:rFonts w:ascii="Arial" w:hAnsi="Arial" w:cs="Arial"/>
          <w:bCs/>
        </w:rPr>
        <w:t xml:space="preserve">and title professionals everywhere work hard to </w:t>
      </w:r>
      <w:r w:rsidR="00E746C5" w:rsidRPr="002D2F54">
        <w:rPr>
          <w:rFonts w:ascii="Arial" w:hAnsi="Arial" w:cs="Arial"/>
          <w:bCs/>
        </w:rPr>
        <w:t>support charitable causes important to them</w:t>
      </w:r>
      <w:r w:rsidR="00565A9A" w:rsidRPr="002D2F54">
        <w:rPr>
          <w:rFonts w:ascii="Arial" w:hAnsi="Arial" w:cs="Arial"/>
          <w:bCs/>
        </w:rPr>
        <w:t xml:space="preserve"> and their communities</w:t>
      </w:r>
      <w:r w:rsidR="00E746C5" w:rsidRPr="002D2F54">
        <w:rPr>
          <w:rFonts w:ascii="Arial" w:hAnsi="Arial" w:cs="Arial"/>
          <w:bCs/>
        </w:rPr>
        <w:t>.</w:t>
      </w:r>
    </w:p>
    <w:p w14:paraId="1F3834A9" w14:textId="79A4F6A6" w:rsidR="00A51796" w:rsidRPr="002D2F54" w:rsidRDefault="00A51796" w:rsidP="00365C15">
      <w:pPr>
        <w:tabs>
          <w:tab w:val="left" w:pos="720"/>
        </w:tabs>
        <w:spacing w:after="0"/>
        <w:rPr>
          <w:rFonts w:ascii="Arial" w:hAnsi="Arial" w:cs="Arial"/>
          <w:bCs/>
        </w:rPr>
      </w:pPr>
    </w:p>
    <w:p w14:paraId="48973ECE" w14:textId="7F92D755" w:rsidR="00A51796" w:rsidRPr="002D2F54" w:rsidRDefault="00D635FD" w:rsidP="00365C15">
      <w:pPr>
        <w:tabs>
          <w:tab w:val="left" w:pos="720"/>
        </w:tabs>
        <w:spacing w:after="0"/>
        <w:rPr>
          <w:rFonts w:ascii="Arial" w:hAnsi="Arial" w:cs="Arial"/>
          <w:bCs/>
        </w:rPr>
      </w:pPr>
      <w:r w:rsidRPr="002D2F54">
        <w:rPr>
          <w:rFonts w:ascii="Arial" w:hAnsi="Arial" w:cs="Arial"/>
          <w:bCs/>
        </w:rPr>
        <w:tab/>
      </w:r>
      <w:r w:rsidR="00A51796" w:rsidRPr="002D2F54">
        <w:rPr>
          <w:rFonts w:ascii="Arial" w:hAnsi="Arial" w:cs="Arial"/>
          <w:bCs/>
        </w:rPr>
        <w:t>CEO Diane Tomb</w:t>
      </w:r>
      <w:r w:rsidRPr="002D2F54">
        <w:rPr>
          <w:rFonts w:ascii="Arial" w:hAnsi="Arial" w:cs="Arial"/>
          <w:bCs/>
        </w:rPr>
        <w:t>, Senior Vice President of Public Affairs Chris Morton,</w:t>
      </w:r>
      <w:r w:rsidR="00A51796" w:rsidRPr="002D2F54">
        <w:rPr>
          <w:rFonts w:ascii="Arial" w:hAnsi="Arial" w:cs="Arial"/>
          <w:bCs/>
        </w:rPr>
        <w:t xml:space="preserve"> and Senior Counsel Steve Gottheim </w:t>
      </w:r>
      <w:r w:rsidR="00E746C5" w:rsidRPr="002D2F54">
        <w:rPr>
          <w:rFonts w:ascii="Arial" w:hAnsi="Arial" w:cs="Arial"/>
          <w:bCs/>
        </w:rPr>
        <w:t>confirmed th</w:t>
      </w:r>
      <w:r w:rsidR="00A51796" w:rsidRPr="002D2F54">
        <w:rPr>
          <w:rFonts w:ascii="Arial" w:hAnsi="Arial" w:cs="Arial"/>
          <w:bCs/>
        </w:rPr>
        <w:t xml:space="preserve">at </w:t>
      </w:r>
      <w:r w:rsidR="00E746C5" w:rsidRPr="002D2F54">
        <w:rPr>
          <w:rFonts w:ascii="Arial" w:hAnsi="Arial" w:cs="Arial"/>
          <w:bCs/>
        </w:rPr>
        <w:t xml:space="preserve">TIPAC </w:t>
      </w:r>
      <w:r w:rsidR="00744009" w:rsidRPr="002D2F54">
        <w:rPr>
          <w:rFonts w:ascii="Arial" w:hAnsi="Arial" w:cs="Arial"/>
          <w:bCs/>
        </w:rPr>
        <w:t xml:space="preserve">and ALTA Advocacy </w:t>
      </w:r>
      <w:r w:rsidR="00565A9A" w:rsidRPr="002D2F54">
        <w:rPr>
          <w:rFonts w:ascii="Arial" w:hAnsi="Arial" w:cs="Arial"/>
          <w:bCs/>
        </w:rPr>
        <w:t xml:space="preserve">efforts </w:t>
      </w:r>
      <w:r w:rsidR="00E746C5" w:rsidRPr="002D2F54">
        <w:rPr>
          <w:rFonts w:ascii="Arial" w:hAnsi="Arial" w:cs="Arial"/>
          <w:bCs/>
        </w:rPr>
        <w:t xml:space="preserve">would be enhanced by </w:t>
      </w:r>
      <w:r w:rsidR="00565A9A" w:rsidRPr="002D2F54">
        <w:rPr>
          <w:rFonts w:ascii="Arial" w:hAnsi="Arial" w:cs="Arial"/>
          <w:bCs/>
        </w:rPr>
        <w:t xml:space="preserve">this </w:t>
      </w:r>
      <w:r w:rsidR="00E746C5" w:rsidRPr="002D2F54">
        <w:rPr>
          <w:rFonts w:ascii="Arial" w:hAnsi="Arial" w:cs="Arial"/>
          <w:bCs/>
        </w:rPr>
        <w:t xml:space="preserve">another </w:t>
      </w:r>
      <w:r w:rsidRPr="002D2F54">
        <w:rPr>
          <w:rFonts w:ascii="Arial" w:hAnsi="Arial" w:cs="Arial"/>
          <w:bCs/>
        </w:rPr>
        <w:t xml:space="preserve">messaging channel. </w:t>
      </w:r>
      <w:r w:rsidR="00565A9A" w:rsidRPr="002D2F54">
        <w:rPr>
          <w:rFonts w:ascii="Arial" w:hAnsi="Arial" w:cs="Arial"/>
          <w:bCs/>
        </w:rPr>
        <w:t xml:space="preserve">Many </w:t>
      </w:r>
      <w:r w:rsidRPr="002D2F54">
        <w:rPr>
          <w:rFonts w:ascii="Arial" w:hAnsi="Arial" w:cs="Arial"/>
          <w:bCs/>
        </w:rPr>
        <w:t>national trade association</w:t>
      </w:r>
      <w:r w:rsidR="00565A9A" w:rsidRPr="002D2F54">
        <w:rPr>
          <w:rFonts w:ascii="Arial" w:hAnsi="Arial" w:cs="Arial"/>
          <w:bCs/>
        </w:rPr>
        <w:t>s</w:t>
      </w:r>
      <w:r w:rsidRPr="002D2F54">
        <w:rPr>
          <w:rFonts w:ascii="Arial" w:hAnsi="Arial" w:cs="Arial"/>
          <w:bCs/>
        </w:rPr>
        <w:t xml:space="preserve"> at ALTA’s level ha</w:t>
      </w:r>
      <w:r w:rsidR="00565A9A" w:rsidRPr="002D2F54">
        <w:rPr>
          <w:rFonts w:ascii="Arial" w:hAnsi="Arial" w:cs="Arial"/>
          <w:bCs/>
        </w:rPr>
        <w:t>ve</w:t>
      </w:r>
      <w:r w:rsidRPr="002D2F54">
        <w:rPr>
          <w:rFonts w:ascii="Arial" w:hAnsi="Arial" w:cs="Arial"/>
          <w:bCs/>
        </w:rPr>
        <w:t xml:space="preserve"> a foundation component to help tell </w:t>
      </w:r>
      <w:r w:rsidR="00E746C5" w:rsidRPr="002D2F54">
        <w:rPr>
          <w:rFonts w:ascii="Arial" w:hAnsi="Arial" w:cs="Arial"/>
          <w:bCs/>
        </w:rPr>
        <w:t xml:space="preserve">an </w:t>
      </w:r>
      <w:r w:rsidRPr="002D2F54">
        <w:rPr>
          <w:rFonts w:ascii="Arial" w:hAnsi="Arial" w:cs="Arial"/>
          <w:bCs/>
        </w:rPr>
        <w:t xml:space="preserve">industry’s story, elevate its image, and </w:t>
      </w:r>
      <w:r w:rsidR="00565A9A" w:rsidRPr="002D2F54">
        <w:rPr>
          <w:rFonts w:ascii="Arial" w:hAnsi="Arial" w:cs="Arial"/>
          <w:bCs/>
        </w:rPr>
        <w:t xml:space="preserve">provide a positive way </w:t>
      </w:r>
      <w:r w:rsidR="00E746C5" w:rsidRPr="002D2F54">
        <w:rPr>
          <w:rFonts w:ascii="Arial" w:hAnsi="Arial" w:cs="Arial"/>
          <w:bCs/>
        </w:rPr>
        <w:t xml:space="preserve">to connect with </w:t>
      </w:r>
      <w:r w:rsidRPr="002D2F54">
        <w:rPr>
          <w:rFonts w:ascii="Arial" w:hAnsi="Arial" w:cs="Arial"/>
          <w:bCs/>
        </w:rPr>
        <w:t>policymakers.</w:t>
      </w:r>
    </w:p>
    <w:p w14:paraId="3856A277" w14:textId="6EA38924" w:rsidR="00D635FD" w:rsidRPr="002D2F54" w:rsidRDefault="00D635FD" w:rsidP="00365C15">
      <w:pPr>
        <w:tabs>
          <w:tab w:val="left" w:pos="720"/>
        </w:tabs>
        <w:spacing w:after="0"/>
        <w:rPr>
          <w:rFonts w:ascii="Arial" w:hAnsi="Arial" w:cs="Arial"/>
          <w:bCs/>
        </w:rPr>
      </w:pPr>
    </w:p>
    <w:p w14:paraId="473ED64D" w14:textId="75450556" w:rsidR="00A63E56" w:rsidRPr="002D2F54" w:rsidRDefault="00D635FD" w:rsidP="00365C15">
      <w:pPr>
        <w:tabs>
          <w:tab w:val="left" w:pos="720"/>
        </w:tabs>
        <w:spacing w:after="0"/>
        <w:rPr>
          <w:rFonts w:ascii="Arial" w:hAnsi="Arial" w:cs="Arial"/>
          <w:bCs/>
        </w:rPr>
      </w:pPr>
      <w:r w:rsidRPr="002D2F54">
        <w:rPr>
          <w:rFonts w:ascii="Arial" w:hAnsi="Arial" w:cs="Arial"/>
          <w:bCs/>
        </w:rPr>
        <w:tab/>
      </w:r>
      <w:r w:rsidR="00E746C5" w:rsidRPr="002D2F54">
        <w:rPr>
          <w:rFonts w:ascii="Arial" w:hAnsi="Arial" w:cs="Arial"/>
          <w:bCs/>
        </w:rPr>
        <w:t xml:space="preserve">Additional </w:t>
      </w:r>
      <w:r w:rsidRPr="002D2F54">
        <w:rPr>
          <w:rFonts w:ascii="Arial" w:hAnsi="Arial" w:cs="Arial"/>
          <w:bCs/>
        </w:rPr>
        <w:t xml:space="preserve">Board </w:t>
      </w:r>
      <w:r w:rsidR="00E746C5" w:rsidRPr="002D2F54">
        <w:rPr>
          <w:rFonts w:ascii="Arial" w:hAnsi="Arial" w:cs="Arial"/>
          <w:bCs/>
        </w:rPr>
        <w:t>Governors</w:t>
      </w:r>
      <w:r w:rsidRPr="002D2F54">
        <w:rPr>
          <w:rFonts w:ascii="Arial" w:hAnsi="Arial" w:cs="Arial"/>
          <w:bCs/>
        </w:rPr>
        <w:t xml:space="preserve"> </w:t>
      </w:r>
      <w:r w:rsidR="00533EE4" w:rsidRPr="002D2F54">
        <w:rPr>
          <w:rFonts w:ascii="Arial" w:hAnsi="Arial" w:cs="Arial"/>
          <w:bCs/>
        </w:rPr>
        <w:t>weighed in with support for the concept</w:t>
      </w:r>
      <w:r w:rsidR="00E746C5" w:rsidRPr="002D2F54">
        <w:rPr>
          <w:rFonts w:ascii="Arial" w:hAnsi="Arial" w:cs="Arial"/>
          <w:bCs/>
        </w:rPr>
        <w:t xml:space="preserve">, </w:t>
      </w:r>
      <w:r w:rsidR="00A63E56" w:rsidRPr="002D2F54">
        <w:rPr>
          <w:rFonts w:ascii="Arial" w:hAnsi="Arial" w:cs="Arial"/>
          <w:bCs/>
        </w:rPr>
        <w:t>the</w:t>
      </w:r>
      <w:r w:rsidR="00E746C5" w:rsidRPr="002D2F54">
        <w:rPr>
          <w:rFonts w:ascii="Arial" w:hAnsi="Arial" w:cs="Arial"/>
          <w:bCs/>
        </w:rPr>
        <w:t xml:space="preserve"> universal desire to do the right thing</w:t>
      </w:r>
      <w:r w:rsidR="00A63E56" w:rsidRPr="002D2F54">
        <w:rPr>
          <w:rFonts w:ascii="Arial" w:hAnsi="Arial" w:cs="Arial"/>
          <w:bCs/>
        </w:rPr>
        <w:t>,</w:t>
      </w:r>
      <w:r w:rsidR="00E746C5" w:rsidRPr="002D2F54">
        <w:rPr>
          <w:rFonts w:ascii="Arial" w:hAnsi="Arial" w:cs="Arial"/>
          <w:bCs/>
        </w:rPr>
        <w:t xml:space="preserve"> and the </w:t>
      </w:r>
      <w:r w:rsidR="00A63E56" w:rsidRPr="002D2F54">
        <w:rPr>
          <w:rFonts w:ascii="Arial" w:hAnsi="Arial" w:cs="Arial"/>
          <w:bCs/>
        </w:rPr>
        <w:t>fortuitous</w:t>
      </w:r>
      <w:r w:rsidR="00744009" w:rsidRPr="002D2F54">
        <w:rPr>
          <w:rFonts w:ascii="Arial" w:hAnsi="Arial" w:cs="Arial"/>
          <w:bCs/>
        </w:rPr>
        <w:t xml:space="preserve"> timing for </w:t>
      </w:r>
      <w:r w:rsidR="00A63E56" w:rsidRPr="002D2F54">
        <w:rPr>
          <w:rFonts w:ascii="Arial" w:hAnsi="Arial" w:cs="Arial"/>
          <w:bCs/>
        </w:rPr>
        <w:t xml:space="preserve">such </w:t>
      </w:r>
      <w:r w:rsidR="00744009" w:rsidRPr="002D2F54">
        <w:rPr>
          <w:rFonts w:ascii="Arial" w:hAnsi="Arial" w:cs="Arial"/>
          <w:bCs/>
        </w:rPr>
        <w:t xml:space="preserve">a charitable effort. In addition, as evidenced by a recent TIPAC campaign offering matching contributions to Feeding America, the Foundation will be a way to attract </w:t>
      </w:r>
      <w:r w:rsidR="00A63E56" w:rsidRPr="002D2F54">
        <w:rPr>
          <w:rFonts w:ascii="Arial" w:hAnsi="Arial" w:cs="Arial"/>
          <w:bCs/>
        </w:rPr>
        <w:t xml:space="preserve">industry </w:t>
      </w:r>
      <w:r w:rsidR="00744009" w:rsidRPr="002D2F54">
        <w:rPr>
          <w:rFonts w:ascii="Arial" w:hAnsi="Arial" w:cs="Arial"/>
          <w:bCs/>
        </w:rPr>
        <w:t xml:space="preserve">donors who </w:t>
      </w:r>
      <w:r w:rsidR="00A63E56" w:rsidRPr="002D2F54">
        <w:rPr>
          <w:rFonts w:ascii="Arial" w:hAnsi="Arial" w:cs="Arial"/>
          <w:bCs/>
        </w:rPr>
        <w:t xml:space="preserve">are </w:t>
      </w:r>
      <w:r w:rsidR="00744009" w:rsidRPr="002D2F54">
        <w:rPr>
          <w:rFonts w:ascii="Arial" w:hAnsi="Arial" w:cs="Arial"/>
          <w:bCs/>
        </w:rPr>
        <w:t xml:space="preserve">more </w:t>
      </w:r>
      <w:r w:rsidR="00A63E56" w:rsidRPr="002D2F54">
        <w:rPr>
          <w:rFonts w:ascii="Arial" w:hAnsi="Arial" w:cs="Arial"/>
          <w:bCs/>
        </w:rPr>
        <w:t>inclined</w:t>
      </w:r>
      <w:r w:rsidR="00744009" w:rsidRPr="002D2F54">
        <w:rPr>
          <w:rFonts w:ascii="Arial" w:hAnsi="Arial" w:cs="Arial"/>
          <w:bCs/>
        </w:rPr>
        <w:t xml:space="preserve"> to </w:t>
      </w:r>
      <w:r w:rsidR="00A63E56" w:rsidRPr="002D2F54">
        <w:rPr>
          <w:rFonts w:ascii="Arial" w:hAnsi="Arial" w:cs="Arial"/>
          <w:bCs/>
        </w:rPr>
        <w:t xml:space="preserve">make </w:t>
      </w:r>
      <w:r w:rsidR="00744009" w:rsidRPr="002D2F54">
        <w:rPr>
          <w:rFonts w:ascii="Arial" w:hAnsi="Arial" w:cs="Arial"/>
          <w:bCs/>
        </w:rPr>
        <w:t xml:space="preserve">charitable gifts than political contributions. </w:t>
      </w:r>
    </w:p>
    <w:p w14:paraId="20AFC333" w14:textId="1344E45F" w:rsidR="00D635FD" w:rsidRPr="002D2F54" w:rsidRDefault="00D635FD" w:rsidP="00365C15">
      <w:pPr>
        <w:tabs>
          <w:tab w:val="left" w:pos="720"/>
        </w:tabs>
        <w:spacing w:after="0"/>
        <w:rPr>
          <w:rFonts w:ascii="Arial" w:hAnsi="Arial" w:cs="Arial"/>
          <w:bCs/>
        </w:rPr>
      </w:pPr>
    </w:p>
    <w:p w14:paraId="1C851380" w14:textId="1E1DBC0D" w:rsidR="00A63E56" w:rsidRPr="002D2F54" w:rsidRDefault="00533EE4" w:rsidP="00365C15">
      <w:pPr>
        <w:tabs>
          <w:tab w:val="left" w:pos="720"/>
        </w:tabs>
        <w:spacing w:after="0"/>
        <w:rPr>
          <w:rFonts w:ascii="Arial" w:hAnsi="Arial" w:cs="Arial"/>
          <w:bCs/>
        </w:rPr>
      </w:pPr>
      <w:r w:rsidRPr="002D2F54">
        <w:rPr>
          <w:rFonts w:ascii="Arial" w:hAnsi="Arial" w:cs="Arial"/>
          <w:bCs/>
        </w:rPr>
        <w:tab/>
      </w:r>
      <w:r w:rsidR="00744009" w:rsidRPr="002D2F54">
        <w:rPr>
          <w:rFonts w:ascii="Arial" w:hAnsi="Arial" w:cs="Arial"/>
          <w:bCs/>
        </w:rPr>
        <w:t xml:space="preserve">The </w:t>
      </w:r>
      <w:r w:rsidR="00A63E56" w:rsidRPr="002D2F54">
        <w:rPr>
          <w:rFonts w:ascii="Arial" w:hAnsi="Arial" w:cs="Arial"/>
          <w:bCs/>
        </w:rPr>
        <w:t>n</w:t>
      </w:r>
      <w:r w:rsidRPr="002D2F54">
        <w:rPr>
          <w:rFonts w:ascii="Arial" w:hAnsi="Arial" w:cs="Arial"/>
          <w:bCs/>
        </w:rPr>
        <w:t xml:space="preserve">ext steps for the </w:t>
      </w:r>
      <w:r w:rsidR="00744009" w:rsidRPr="002D2F54">
        <w:rPr>
          <w:rFonts w:ascii="Arial" w:hAnsi="Arial" w:cs="Arial"/>
          <w:bCs/>
        </w:rPr>
        <w:t>F</w:t>
      </w:r>
      <w:r w:rsidRPr="002D2F54">
        <w:rPr>
          <w:rFonts w:ascii="Arial" w:hAnsi="Arial" w:cs="Arial"/>
          <w:bCs/>
        </w:rPr>
        <w:t xml:space="preserve">oundation </w:t>
      </w:r>
      <w:r w:rsidR="00A63E56" w:rsidRPr="002D2F54">
        <w:rPr>
          <w:rFonts w:ascii="Arial" w:hAnsi="Arial" w:cs="Arial"/>
          <w:bCs/>
        </w:rPr>
        <w:t xml:space="preserve">include </w:t>
      </w:r>
      <w:r w:rsidRPr="002D2F54">
        <w:rPr>
          <w:rFonts w:ascii="Arial" w:hAnsi="Arial" w:cs="Arial"/>
          <w:bCs/>
        </w:rPr>
        <w:t>establish</w:t>
      </w:r>
      <w:r w:rsidR="00A63E56" w:rsidRPr="002D2F54">
        <w:rPr>
          <w:rFonts w:ascii="Arial" w:hAnsi="Arial" w:cs="Arial"/>
          <w:bCs/>
        </w:rPr>
        <w:t>ing</w:t>
      </w:r>
      <w:r w:rsidRPr="002D2F54">
        <w:rPr>
          <w:rFonts w:ascii="Arial" w:hAnsi="Arial" w:cs="Arial"/>
          <w:bCs/>
        </w:rPr>
        <w:t xml:space="preserve"> the</w:t>
      </w:r>
      <w:r w:rsidR="00744009" w:rsidRPr="002D2F54">
        <w:rPr>
          <w:rFonts w:ascii="Arial" w:hAnsi="Arial" w:cs="Arial"/>
          <w:bCs/>
        </w:rPr>
        <w:t xml:space="preserve"> organization </w:t>
      </w:r>
      <w:r w:rsidRPr="002D2F54">
        <w:rPr>
          <w:rFonts w:ascii="Arial" w:hAnsi="Arial" w:cs="Arial"/>
          <w:bCs/>
        </w:rPr>
        <w:t xml:space="preserve">legally, </w:t>
      </w:r>
      <w:r w:rsidR="00A63E56" w:rsidRPr="002D2F54">
        <w:rPr>
          <w:rFonts w:ascii="Arial" w:hAnsi="Arial" w:cs="Arial"/>
          <w:bCs/>
        </w:rPr>
        <w:t>articulating the mission, and developing the operational policies and procedures. Board Governors recognize the value of a separate Foundation Board to execute the mission of the Foundation but expressed a strong desire to retain high-level governance authority over the Foundation.</w:t>
      </w:r>
    </w:p>
    <w:p w14:paraId="50EF9C1D" w14:textId="77777777" w:rsidR="00533EE4" w:rsidRPr="002D2F54" w:rsidRDefault="00533EE4" w:rsidP="00365C15">
      <w:pPr>
        <w:tabs>
          <w:tab w:val="left" w:pos="720"/>
        </w:tabs>
        <w:spacing w:after="0"/>
        <w:rPr>
          <w:rFonts w:ascii="Arial" w:hAnsi="Arial" w:cs="Arial"/>
          <w:bCs/>
        </w:rPr>
      </w:pPr>
    </w:p>
    <w:p w14:paraId="60598A58" w14:textId="5C0DB33D" w:rsidR="00A70C9A" w:rsidRPr="001137A1" w:rsidRDefault="00A70C9A" w:rsidP="00A70C9A">
      <w:pPr>
        <w:tabs>
          <w:tab w:val="left" w:pos="720"/>
        </w:tabs>
        <w:spacing w:after="0"/>
        <w:ind w:left="720" w:hanging="720"/>
        <w:rPr>
          <w:rFonts w:ascii="Arial" w:hAnsi="Arial" w:cs="Arial"/>
        </w:rPr>
      </w:pPr>
      <w:r w:rsidRPr="001137A1">
        <w:rPr>
          <w:rFonts w:ascii="Arial" w:hAnsi="Arial" w:cs="Arial"/>
          <w:bCs/>
        </w:rPr>
        <w:tab/>
      </w:r>
      <w:r w:rsidRPr="001137A1">
        <w:rPr>
          <w:rFonts w:ascii="Arial" w:hAnsi="Arial" w:cs="Arial"/>
          <w:b/>
        </w:rPr>
        <w:t>A Motion was made and seconded</w:t>
      </w:r>
      <w:r w:rsidRPr="001137A1">
        <w:rPr>
          <w:rFonts w:ascii="Arial" w:hAnsi="Arial" w:cs="Arial"/>
        </w:rPr>
        <w:t xml:space="preserve"> to </w:t>
      </w:r>
      <w:r w:rsidR="00987FE2" w:rsidRPr="001137A1">
        <w:rPr>
          <w:rFonts w:ascii="Arial" w:hAnsi="Arial" w:cs="Arial"/>
        </w:rPr>
        <w:t xml:space="preserve">create </w:t>
      </w:r>
      <w:r w:rsidR="00987FE2" w:rsidRPr="001E2D2B">
        <w:rPr>
          <w:rFonts w:ascii="Arial" w:hAnsi="Arial" w:cs="Arial"/>
        </w:rPr>
        <w:t xml:space="preserve">the </w:t>
      </w:r>
      <w:r w:rsidR="002D2F54">
        <w:rPr>
          <w:rFonts w:ascii="Arial" w:hAnsi="Arial" w:cs="Arial"/>
        </w:rPr>
        <w:t xml:space="preserve">ALTA </w:t>
      </w:r>
      <w:r w:rsidR="00987FE2" w:rsidRPr="001E2D2B">
        <w:rPr>
          <w:rFonts w:ascii="Arial" w:hAnsi="Arial" w:cs="Arial"/>
        </w:rPr>
        <w:t>Good Deeds Foundation as a separately incorporated 501(c)(3) affiliated with ALTA.</w:t>
      </w:r>
    </w:p>
    <w:p w14:paraId="661D2F8D" w14:textId="77777777" w:rsidR="00A70C9A" w:rsidRPr="001137A1" w:rsidRDefault="00A70C9A" w:rsidP="00A70C9A">
      <w:pPr>
        <w:spacing w:after="0"/>
        <w:ind w:left="720"/>
        <w:rPr>
          <w:rFonts w:ascii="Arial" w:hAnsi="Arial" w:cs="Arial"/>
        </w:rPr>
      </w:pPr>
    </w:p>
    <w:p w14:paraId="08B62F69" w14:textId="77777777" w:rsidR="00A70C9A" w:rsidRDefault="00A70C9A" w:rsidP="00A70C9A">
      <w:pPr>
        <w:spacing w:after="0"/>
        <w:ind w:firstLine="720"/>
        <w:rPr>
          <w:rFonts w:ascii="Arial" w:hAnsi="Arial" w:cs="Arial"/>
          <w:b/>
        </w:rPr>
      </w:pPr>
      <w:r w:rsidRPr="001137A1">
        <w:rPr>
          <w:rFonts w:ascii="Arial" w:hAnsi="Arial" w:cs="Arial"/>
          <w:b/>
        </w:rPr>
        <w:t>Motion carried.</w:t>
      </w:r>
    </w:p>
    <w:p w14:paraId="504573EF" w14:textId="77777777" w:rsidR="00A70C9A" w:rsidRDefault="00A70C9A" w:rsidP="00A70C9A">
      <w:pPr>
        <w:spacing w:after="0"/>
        <w:ind w:firstLine="720"/>
        <w:rPr>
          <w:rFonts w:ascii="Arial" w:hAnsi="Arial" w:cs="Arial"/>
          <w:b/>
        </w:rPr>
      </w:pPr>
    </w:p>
    <w:p w14:paraId="430E131E" w14:textId="77777777" w:rsidR="005D3BCA" w:rsidRPr="002B4D4E" w:rsidRDefault="005D3BCA" w:rsidP="00365C15">
      <w:pPr>
        <w:tabs>
          <w:tab w:val="left" w:pos="720"/>
        </w:tabs>
        <w:spacing w:after="0"/>
        <w:rPr>
          <w:rFonts w:ascii="Arial" w:hAnsi="Arial" w:cs="Arial"/>
          <w:bCs/>
        </w:rPr>
      </w:pPr>
    </w:p>
    <w:p w14:paraId="111063E1" w14:textId="0195A2E7" w:rsidR="00110A2F" w:rsidRPr="00150FF5" w:rsidRDefault="00110A2F" w:rsidP="00365C15">
      <w:pPr>
        <w:tabs>
          <w:tab w:val="left" w:pos="720"/>
        </w:tabs>
        <w:spacing w:after="0"/>
        <w:rPr>
          <w:rFonts w:ascii="Arial" w:hAnsi="Arial" w:cs="Arial"/>
          <w:bCs/>
        </w:rPr>
      </w:pPr>
      <w:r w:rsidRPr="009B3138">
        <w:rPr>
          <w:rFonts w:ascii="Arial" w:hAnsi="Arial" w:cs="Arial"/>
          <w:bCs/>
        </w:rPr>
        <w:t>4.</w:t>
      </w:r>
      <w:r w:rsidRPr="009B3138">
        <w:rPr>
          <w:rFonts w:ascii="Arial" w:hAnsi="Arial" w:cs="Arial"/>
          <w:bCs/>
        </w:rPr>
        <w:tab/>
      </w:r>
      <w:r w:rsidRPr="00150FF5">
        <w:rPr>
          <w:rFonts w:ascii="Arial" w:hAnsi="Arial" w:cs="Arial"/>
          <w:bCs/>
        </w:rPr>
        <w:t>Association Report</w:t>
      </w:r>
    </w:p>
    <w:p w14:paraId="64971942" w14:textId="13B0F2AA" w:rsidR="00110A2F" w:rsidRPr="00150FF5" w:rsidRDefault="00110A2F" w:rsidP="00365C15">
      <w:pPr>
        <w:tabs>
          <w:tab w:val="left" w:pos="720"/>
        </w:tabs>
        <w:spacing w:after="0"/>
        <w:rPr>
          <w:rFonts w:ascii="Arial" w:hAnsi="Arial" w:cs="Arial"/>
          <w:bCs/>
        </w:rPr>
      </w:pPr>
    </w:p>
    <w:p w14:paraId="065A221A" w14:textId="53EDEC3A" w:rsidR="00110A2F" w:rsidRPr="003F5199" w:rsidRDefault="00110A2F" w:rsidP="00365C15">
      <w:pPr>
        <w:tabs>
          <w:tab w:val="left" w:pos="720"/>
        </w:tabs>
        <w:spacing w:after="0"/>
        <w:rPr>
          <w:rFonts w:ascii="Arial" w:hAnsi="Arial" w:cs="Arial"/>
          <w:bCs/>
        </w:rPr>
      </w:pPr>
      <w:r w:rsidRPr="00150FF5">
        <w:rPr>
          <w:rFonts w:ascii="Arial" w:hAnsi="Arial" w:cs="Arial"/>
          <w:bCs/>
        </w:rPr>
        <w:tab/>
        <w:t>CEO Diane L. Tomb</w:t>
      </w:r>
      <w:r w:rsidR="00FE1253" w:rsidRPr="00150FF5">
        <w:rPr>
          <w:rFonts w:ascii="Arial" w:hAnsi="Arial" w:cs="Arial"/>
          <w:bCs/>
        </w:rPr>
        <w:t xml:space="preserve"> </w:t>
      </w:r>
      <w:r w:rsidR="00F95A27" w:rsidRPr="00150FF5">
        <w:rPr>
          <w:rFonts w:ascii="Arial" w:hAnsi="Arial" w:cs="Arial"/>
          <w:bCs/>
        </w:rPr>
        <w:t>reported on the state of the association</w:t>
      </w:r>
      <w:r w:rsidR="00150FF5" w:rsidRPr="00150FF5">
        <w:rPr>
          <w:rFonts w:ascii="Arial" w:hAnsi="Arial" w:cs="Arial"/>
          <w:bCs/>
        </w:rPr>
        <w:t xml:space="preserve"> and </w:t>
      </w:r>
      <w:r w:rsidR="001137A1" w:rsidRPr="00150FF5">
        <w:rPr>
          <w:rFonts w:ascii="Arial" w:hAnsi="Arial" w:cs="Arial"/>
          <w:bCs/>
        </w:rPr>
        <w:t xml:space="preserve">commented on nearly a year in the CEO role and what a great experience it had been working with the Board and the </w:t>
      </w:r>
      <w:r w:rsidR="001137A1" w:rsidRPr="003F5199">
        <w:rPr>
          <w:rFonts w:ascii="Arial" w:hAnsi="Arial" w:cs="Arial"/>
          <w:bCs/>
        </w:rPr>
        <w:t xml:space="preserve">staff team. </w:t>
      </w:r>
    </w:p>
    <w:p w14:paraId="699AD5F3" w14:textId="51B22EBA" w:rsidR="00110A2F" w:rsidRPr="003F5199" w:rsidRDefault="00110A2F" w:rsidP="00365C15">
      <w:pPr>
        <w:tabs>
          <w:tab w:val="left" w:pos="720"/>
        </w:tabs>
        <w:spacing w:after="0"/>
        <w:rPr>
          <w:rFonts w:ascii="Arial" w:hAnsi="Arial" w:cs="Arial"/>
          <w:bCs/>
        </w:rPr>
      </w:pPr>
    </w:p>
    <w:p w14:paraId="001FD8A3" w14:textId="2389847A" w:rsidR="00A70C9A" w:rsidRPr="003F5199" w:rsidRDefault="00A70C9A" w:rsidP="00365C15">
      <w:pPr>
        <w:pStyle w:val="ListParagraph"/>
        <w:numPr>
          <w:ilvl w:val="0"/>
          <w:numId w:val="17"/>
        </w:numPr>
        <w:tabs>
          <w:tab w:val="left" w:pos="720"/>
        </w:tabs>
        <w:spacing w:after="0"/>
        <w:rPr>
          <w:rFonts w:ascii="Arial" w:hAnsi="Arial" w:cs="Arial"/>
          <w:bCs/>
        </w:rPr>
      </w:pPr>
      <w:r w:rsidRPr="003F5199">
        <w:rPr>
          <w:rFonts w:ascii="Arial" w:hAnsi="Arial" w:cs="Arial"/>
          <w:bCs/>
        </w:rPr>
        <w:t>Membership &amp; Financial Overview</w:t>
      </w:r>
    </w:p>
    <w:p w14:paraId="0A5BF52D" w14:textId="6AF3F58C" w:rsidR="001137A1" w:rsidRPr="003F5199" w:rsidRDefault="001137A1" w:rsidP="001137A1">
      <w:pPr>
        <w:pStyle w:val="ListParagraph"/>
        <w:numPr>
          <w:ilvl w:val="1"/>
          <w:numId w:val="17"/>
        </w:numPr>
        <w:tabs>
          <w:tab w:val="left" w:pos="720"/>
        </w:tabs>
        <w:spacing w:after="0"/>
        <w:rPr>
          <w:rFonts w:ascii="Arial" w:hAnsi="Arial" w:cs="Arial"/>
          <w:bCs/>
        </w:rPr>
      </w:pPr>
      <w:r w:rsidRPr="003F5199">
        <w:rPr>
          <w:rFonts w:ascii="Arial" w:hAnsi="Arial" w:cs="Arial"/>
          <w:bCs/>
        </w:rPr>
        <w:t>Membership stands at 6,095 Members with 590 New Members to date.</w:t>
      </w:r>
    </w:p>
    <w:p w14:paraId="71FDAFD8" w14:textId="7A9C040C" w:rsidR="001137A1" w:rsidRPr="003F5199" w:rsidRDefault="001137A1" w:rsidP="001137A1">
      <w:pPr>
        <w:pStyle w:val="ListParagraph"/>
        <w:numPr>
          <w:ilvl w:val="1"/>
          <w:numId w:val="17"/>
        </w:numPr>
        <w:tabs>
          <w:tab w:val="left" w:pos="720"/>
        </w:tabs>
        <w:spacing w:after="0"/>
        <w:rPr>
          <w:rFonts w:ascii="Arial" w:hAnsi="Arial" w:cs="Arial"/>
          <w:bCs/>
        </w:rPr>
      </w:pPr>
      <w:r w:rsidRPr="003F5199">
        <w:rPr>
          <w:rFonts w:ascii="Arial" w:hAnsi="Arial" w:cs="Arial"/>
          <w:bCs/>
        </w:rPr>
        <w:t xml:space="preserve">Membership Retention </w:t>
      </w:r>
      <w:r w:rsidR="003F5199" w:rsidRPr="003F5199">
        <w:rPr>
          <w:rFonts w:ascii="Arial" w:hAnsi="Arial" w:cs="Arial"/>
          <w:bCs/>
        </w:rPr>
        <w:t>has reached</w:t>
      </w:r>
      <w:r w:rsidRPr="003F5199">
        <w:rPr>
          <w:rFonts w:ascii="Arial" w:hAnsi="Arial" w:cs="Arial"/>
          <w:bCs/>
        </w:rPr>
        <w:t xml:space="preserve"> at 86% and revenue is $100K ahead of pace.</w:t>
      </w:r>
    </w:p>
    <w:p w14:paraId="6DABFC9B" w14:textId="4DE7271C" w:rsidR="001137A1" w:rsidRPr="003F5199" w:rsidRDefault="001137A1" w:rsidP="001137A1">
      <w:pPr>
        <w:pStyle w:val="ListParagraph"/>
        <w:numPr>
          <w:ilvl w:val="1"/>
          <w:numId w:val="17"/>
        </w:numPr>
        <w:tabs>
          <w:tab w:val="left" w:pos="720"/>
        </w:tabs>
        <w:spacing w:after="0"/>
        <w:rPr>
          <w:rFonts w:ascii="Arial" w:hAnsi="Arial" w:cs="Arial"/>
          <w:bCs/>
        </w:rPr>
      </w:pPr>
      <w:r w:rsidRPr="003F5199">
        <w:rPr>
          <w:rFonts w:ascii="Arial" w:hAnsi="Arial" w:cs="Arial"/>
          <w:bCs/>
        </w:rPr>
        <w:t xml:space="preserve">The </w:t>
      </w:r>
      <w:r w:rsidR="003F5199" w:rsidRPr="003F5199">
        <w:rPr>
          <w:rFonts w:ascii="Arial" w:hAnsi="Arial" w:cs="Arial"/>
          <w:bCs/>
        </w:rPr>
        <w:t xml:space="preserve">final </w:t>
      </w:r>
      <w:r w:rsidRPr="003F5199">
        <w:rPr>
          <w:rFonts w:ascii="Arial" w:hAnsi="Arial" w:cs="Arial"/>
          <w:bCs/>
        </w:rPr>
        <w:t>MERS investmen</w:t>
      </w:r>
      <w:r w:rsidR="003F5199" w:rsidRPr="003F5199">
        <w:rPr>
          <w:rFonts w:ascii="Arial" w:hAnsi="Arial" w:cs="Arial"/>
          <w:bCs/>
        </w:rPr>
        <w:t xml:space="preserve">t return will be $2.4M in </w:t>
      </w:r>
      <w:r w:rsidRPr="003F5199">
        <w:rPr>
          <w:rFonts w:ascii="Arial" w:hAnsi="Arial" w:cs="Arial"/>
          <w:bCs/>
        </w:rPr>
        <w:t>July.</w:t>
      </w:r>
    </w:p>
    <w:p w14:paraId="4DDE152B" w14:textId="5BDEE6B0" w:rsidR="001137A1" w:rsidRPr="003F5199" w:rsidRDefault="001137A1" w:rsidP="001137A1">
      <w:pPr>
        <w:pStyle w:val="ListParagraph"/>
        <w:numPr>
          <w:ilvl w:val="0"/>
          <w:numId w:val="17"/>
        </w:numPr>
        <w:tabs>
          <w:tab w:val="left" w:pos="720"/>
        </w:tabs>
        <w:spacing w:after="0"/>
        <w:rPr>
          <w:rFonts w:ascii="Arial" w:hAnsi="Arial" w:cs="Arial"/>
          <w:bCs/>
        </w:rPr>
      </w:pPr>
      <w:r w:rsidRPr="003F5199">
        <w:rPr>
          <w:rFonts w:ascii="Arial" w:hAnsi="Arial" w:cs="Arial"/>
          <w:bCs/>
        </w:rPr>
        <w:t>Communications</w:t>
      </w:r>
    </w:p>
    <w:p w14:paraId="1144E680" w14:textId="49484881" w:rsidR="001137A1" w:rsidRPr="003F5199" w:rsidRDefault="001137A1" w:rsidP="001137A1">
      <w:pPr>
        <w:pStyle w:val="ListParagraph"/>
        <w:numPr>
          <w:ilvl w:val="1"/>
          <w:numId w:val="17"/>
        </w:numPr>
        <w:tabs>
          <w:tab w:val="left" w:pos="720"/>
        </w:tabs>
        <w:spacing w:after="0"/>
        <w:rPr>
          <w:rFonts w:ascii="Arial" w:hAnsi="Arial" w:cs="Arial"/>
          <w:bCs/>
        </w:rPr>
      </w:pPr>
      <w:r w:rsidRPr="003F5199">
        <w:rPr>
          <w:rFonts w:ascii="Arial" w:hAnsi="Arial" w:cs="Arial"/>
          <w:bCs/>
        </w:rPr>
        <w:t>Advocacy and Communications are now aligned under Senior Vice President of Public Affairs Chris Morton. Vice President Jeremy Yohe and his team continue to create value for the industry</w:t>
      </w:r>
      <w:r w:rsidR="003F5199" w:rsidRPr="003F5199">
        <w:rPr>
          <w:rFonts w:ascii="Arial" w:hAnsi="Arial" w:cs="Arial"/>
          <w:bCs/>
        </w:rPr>
        <w:t>:</w:t>
      </w:r>
    </w:p>
    <w:p w14:paraId="46CC157F" w14:textId="31F77D6C" w:rsidR="001137A1" w:rsidRPr="003F5199" w:rsidRDefault="003F5199" w:rsidP="001137A1">
      <w:pPr>
        <w:pStyle w:val="ListParagraph"/>
        <w:numPr>
          <w:ilvl w:val="2"/>
          <w:numId w:val="17"/>
        </w:numPr>
        <w:tabs>
          <w:tab w:val="left" w:pos="720"/>
        </w:tabs>
        <w:spacing w:after="0"/>
        <w:rPr>
          <w:rFonts w:ascii="Arial" w:hAnsi="Arial" w:cs="Arial"/>
          <w:bCs/>
        </w:rPr>
      </w:pPr>
      <w:r w:rsidRPr="003F5199">
        <w:rPr>
          <w:rFonts w:ascii="Arial" w:hAnsi="Arial" w:cs="Arial"/>
          <w:bCs/>
        </w:rPr>
        <w:t>D</w:t>
      </w:r>
      <w:r w:rsidR="001137A1" w:rsidRPr="003F5199">
        <w:rPr>
          <w:rFonts w:ascii="Arial" w:hAnsi="Arial" w:cs="Arial"/>
          <w:bCs/>
        </w:rPr>
        <w:t>aily COVID-19 update and a web page resource</w:t>
      </w:r>
    </w:p>
    <w:p w14:paraId="12B76595" w14:textId="643478D4" w:rsidR="001137A1" w:rsidRPr="00105548" w:rsidRDefault="001137A1" w:rsidP="003F5199">
      <w:pPr>
        <w:pStyle w:val="ListParagraph"/>
        <w:numPr>
          <w:ilvl w:val="2"/>
          <w:numId w:val="17"/>
        </w:numPr>
        <w:tabs>
          <w:tab w:val="left" w:pos="720"/>
        </w:tabs>
        <w:spacing w:after="0"/>
        <w:rPr>
          <w:rFonts w:ascii="Arial" w:hAnsi="Arial" w:cs="Arial"/>
          <w:bCs/>
        </w:rPr>
      </w:pPr>
      <w:r w:rsidRPr="003F5199">
        <w:rPr>
          <w:rFonts w:ascii="Arial" w:hAnsi="Arial" w:cs="Arial"/>
          <w:bCs/>
        </w:rPr>
        <w:t>Webinars provid</w:t>
      </w:r>
      <w:r w:rsidR="003F5199" w:rsidRPr="003F5199">
        <w:rPr>
          <w:rFonts w:ascii="Arial" w:hAnsi="Arial" w:cs="Arial"/>
          <w:bCs/>
        </w:rPr>
        <w:t>ing</w:t>
      </w:r>
      <w:r w:rsidRPr="003F5199">
        <w:rPr>
          <w:rFonts w:ascii="Arial" w:hAnsi="Arial" w:cs="Arial"/>
          <w:bCs/>
        </w:rPr>
        <w:t xml:space="preserve"> members with often free access to information about doing business during the </w:t>
      </w:r>
      <w:proofErr w:type="spellStart"/>
      <w:proofErr w:type="gramStart"/>
      <w:r w:rsidRPr="003F5199">
        <w:rPr>
          <w:rFonts w:ascii="Arial" w:hAnsi="Arial" w:cs="Arial"/>
          <w:bCs/>
        </w:rPr>
        <w:t>pandemic.Webinars</w:t>
      </w:r>
      <w:proofErr w:type="spellEnd"/>
      <w:proofErr w:type="gramEnd"/>
      <w:r w:rsidRPr="003F5199">
        <w:rPr>
          <w:rFonts w:ascii="Arial" w:hAnsi="Arial" w:cs="Arial"/>
          <w:bCs/>
        </w:rPr>
        <w:t xml:space="preserve"> have recently been consolidated under an “ALTA Insights” brand and plans continue </w:t>
      </w:r>
      <w:r w:rsidRPr="00105548">
        <w:rPr>
          <w:rFonts w:ascii="Arial" w:hAnsi="Arial" w:cs="Arial"/>
          <w:bCs/>
        </w:rPr>
        <w:t>to produce multiple monthly event</w:t>
      </w:r>
      <w:r w:rsidR="0046035F" w:rsidRPr="00105548">
        <w:rPr>
          <w:rFonts w:ascii="Arial" w:hAnsi="Arial" w:cs="Arial"/>
          <w:bCs/>
        </w:rPr>
        <w:t>s.</w:t>
      </w:r>
    </w:p>
    <w:p w14:paraId="04204C2B" w14:textId="0F20B711" w:rsidR="0046035F" w:rsidRPr="00105548" w:rsidRDefault="0046035F" w:rsidP="001137A1">
      <w:pPr>
        <w:pStyle w:val="ListParagraph"/>
        <w:numPr>
          <w:ilvl w:val="2"/>
          <w:numId w:val="17"/>
        </w:numPr>
        <w:tabs>
          <w:tab w:val="left" w:pos="720"/>
        </w:tabs>
        <w:spacing w:after="0"/>
        <w:rPr>
          <w:rFonts w:ascii="Arial" w:hAnsi="Arial" w:cs="Arial"/>
          <w:bCs/>
        </w:rPr>
      </w:pPr>
      <w:r w:rsidRPr="00105548">
        <w:rPr>
          <w:rFonts w:ascii="Arial" w:hAnsi="Arial" w:cs="Arial"/>
          <w:bCs/>
        </w:rPr>
        <w:t xml:space="preserve">Social media </w:t>
      </w:r>
      <w:r w:rsidR="003F5199" w:rsidRPr="00105548">
        <w:rPr>
          <w:rFonts w:ascii="Arial" w:hAnsi="Arial" w:cs="Arial"/>
          <w:bCs/>
        </w:rPr>
        <w:t xml:space="preserve">including the </w:t>
      </w:r>
      <w:r w:rsidRPr="00105548">
        <w:rPr>
          <w:rFonts w:ascii="Arial" w:hAnsi="Arial" w:cs="Arial"/>
          <w:bCs/>
        </w:rPr>
        <w:t>#</w:t>
      </w:r>
      <w:proofErr w:type="spellStart"/>
      <w:r w:rsidRPr="00105548">
        <w:rPr>
          <w:rFonts w:ascii="Arial" w:hAnsi="Arial" w:cs="Arial"/>
          <w:bCs/>
        </w:rPr>
        <w:t>GoodDeeds</w:t>
      </w:r>
      <w:proofErr w:type="spellEnd"/>
      <w:r w:rsidRPr="00105548">
        <w:rPr>
          <w:rFonts w:ascii="Arial" w:hAnsi="Arial" w:cs="Arial"/>
          <w:bCs/>
        </w:rPr>
        <w:t xml:space="preserve"> campaign. </w:t>
      </w:r>
    </w:p>
    <w:p w14:paraId="6068B2ED" w14:textId="08876944" w:rsidR="001137A1" w:rsidRPr="00105548" w:rsidRDefault="00A70C9A" w:rsidP="001137A1">
      <w:pPr>
        <w:pStyle w:val="ListParagraph"/>
        <w:numPr>
          <w:ilvl w:val="0"/>
          <w:numId w:val="17"/>
        </w:numPr>
        <w:tabs>
          <w:tab w:val="left" w:pos="720"/>
        </w:tabs>
        <w:spacing w:after="0"/>
        <w:rPr>
          <w:rFonts w:ascii="Arial" w:hAnsi="Arial" w:cs="Arial"/>
          <w:bCs/>
        </w:rPr>
      </w:pPr>
      <w:r w:rsidRPr="00105548">
        <w:rPr>
          <w:rFonts w:ascii="Arial" w:hAnsi="Arial" w:cs="Arial"/>
          <w:bCs/>
        </w:rPr>
        <w:t>Advocacy</w:t>
      </w:r>
    </w:p>
    <w:p w14:paraId="32DEAC6C" w14:textId="7DC41828" w:rsidR="001137A1" w:rsidRPr="00105548" w:rsidRDefault="0046035F" w:rsidP="001137A1">
      <w:pPr>
        <w:pStyle w:val="ListParagraph"/>
        <w:numPr>
          <w:ilvl w:val="1"/>
          <w:numId w:val="17"/>
        </w:numPr>
        <w:tabs>
          <w:tab w:val="left" w:pos="720"/>
        </w:tabs>
        <w:spacing w:after="0"/>
        <w:rPr>
          <w:rFonts w:ascii="Arial" w:hAnsi="Arial" w:cs="Arial"/>
          <w:bCs/>
        </w:rPr>
      </w:pPr>
      <w:r w:rsidRPr="00105548">
        <w:rPr>
          <w:rFonts w:ascii="Arial" w:hAnsi="Arial" w:cs="Arial"/>
          <w:bCs/>
        </w:rPr>
        <w:t>Senior Counsel Steve Gottheim was instrumental in making sure the industry AND the local government infrastructure was included as an Essential Business Designation through Homeland Security’s Cyber Infrastructure and Security Administration (CISA).</w:t>
      </w:r>
    </w:p>
    <w:p w14:paraId="0701F7B5" w14:textId="7322F2E5" w:rsidR="0046035F" w:rsidRPr="00105548" w:rsidRDefault="0046035F" w:rsidP="001137A1">
      <w:pPr>
        <w:pStyle w:val="ListParagraph"/>
        <w:numPr>
          <w:ilvl w:val="1"/>
          <w:numId w:val="17"/>
        </w:numPr>
        <w:tabs>
          <w:tab w:val="left" w:pos="720"/>
        </w:tabs>
        <w:spacing w:after="0"/>
        <w:rPr>
          <w:rFonts w:ascii="Arial" w:hAnsi="Arial" w:cs="Arial"/>
          <w:bCs/>
        </w:rPr>
      </w:pPr>
      <w:r w:rsidRPr="00105548">
        <w:rPr>
          <w:rFonts w:ascii="Arial" w:hAnsi="Arial" w:cs="Arial"/>
          <w:bCs/>
        </w:rPr>
        <w:t>Senior Director of Government Affairs Elizabeth Blosser reported on the quick response of staff and members to draft the SECURE Act legislation to support nationwide Remote Online Notary (RON).</w:t>
      </w:r>
    </w:p>
    <w:p w14:paraId="1B8CC6DA" w14:textId="06C8E38F" w:rsidR="0046035F" w:rsidRPr="00105548" w:rsidRDefault="00150FF5" w:rsidP="00365C15">
      <w:pPr>
        <w:pStyle w:val="ListParagraph"/>
        <w:numPr>
          <w:ilvl w:val="0"/>
          <w:numId w:val="17"/>
        </w:numPr>
        <w:tabs>
          <w:tab w:val="left" w:pos="720"/>
        </w:tabs>
        <w:spacing w:after="0"/>
        <w:rPr>
          <w:rFonts w:ascii="Arial" w:hAnsi="Arial" w:cs="Arial"/>
          <w:bCs/>
        </w:rPr>
      </w:pPr>
      <w:r w:rsidRPr="00105548">
        <w:rPr>
          <w:rFonts w:ascii="Arial" w:hAnsi="Arial" w:cs="Arial"/>
          <w:bCs/>
        </w:rPr>
        <w:t>Recording Jurisdiction Operating Status and Gap Tracker</w:t>
      </w:r>
    </w:p>
    <w:p w14:paraId="63CE877D" w14:textId="3099CA30" w:rsidR="00150FF5" w:rsidRPr="00105548" w:rsidRDefault="00105548" w:rsidP="00150FF5">
      <w:pPr>
        <w:pStyle w:val="ListParagraph"/>
        <w:numPr>
          <w:ilvl w:val="1"/>
          <w:numId w:val="17"/>
        </w:numPr>
        <w:tabs>
          <w:tab w:val="left" w:pos="720"/>
        </w:tabs>
        <w:spacing w:after="0"/>
        <w:rPr>
          <w:rFonts w:ascii="Arial" w:hAnsi="Arial" w:cs="Arial"/>
          <w:bCs/>
        </w:rPr>
      </w:pPr>
      <w:r w:rsidRPr="00105548">
        <w:rPr>
          <w:rFonts w:ascii="Arial" w:hAnsi="Arial" w:cs="Arial"/>
          <w:bCs/>
        </w:rPr>
        <w:t>The tracker was a valuable tool for the industry and their customers. Staff are w</w:t>
      </w:r>
      <w:r w:rsidR="00217892" w:rsidRPr="00105548">
        <w:rPr>
          <w:rFonts w:ascii="Arial" w:hAnsi="Arial" w:cs="Arial"/>
          <w:bCs/>
        </w:rPr>
        <w:t xml:space="preserve">orking on evolving the status tracker to an ongoing </w:t>
      </w:r>
      <w:r w:rsidRPr="00105548">
        <w:rPr>
          <w:rFonts w:ascii="Arial" w:hAnsi="Arial" w:cs="Arial"/>
          <w:bCs/>
        </w:rPr>
        <w:t xml:space="preserve">status </w:t>
      </w:r>
      <w:r w:rsidR="00217892" w:rsidRPr="00105548">
        <w:rPr>
          <w:rFonts w:ascii="Arial" w:hAnsi="Arial" w:cs="Arial"/>
          <w:bCs/>
        </w:rPr>
        <w:t xml:space="preserve">and gap tracker </w:t>
      </w:r>
      <w:r w:rsidRPr="00105548">
        <w:rPr>
          <w:rFonts w:ascii="Arial" w:hAnsi="Arial" w:cs="Arial"/>
          <w:bCs/>
        </w:rPr>
        <w:t xml:space="preserve">to help the industry identify jurisdictions </w:t>
      </w:r>
      <w:r w:rsidR="00217892" w:rsidRPr="00105548">
        <w:rPr>
          <w:rFonts w:ascii="Arial" w:hAnsi="Arial" w:cs="Arial"/>
          <w:bCs/>
        </w:rPr>
        <w:t>with the ability to quickly step in to report operating issues when they occur.</w:t>
      </w:r>
    </w:p>
    <w:p w14:paraId="160F7244" w14:textId="1DB3F362" w:rsidR="00A70C9A" w:rsidRPr="00105548" w:rsidRDefault="00A70C9A" w:rsidP="00365C15">
      <w:pPr>
        <w:pStyle w:val="ListParagraph"/>
        <w:numPr>
          <w:ilvl w:val="0"/>
          <w:numId w:val="17"/>
        </w:numPr>
        <w:tabs>
          <w:tab w:val="left" w:pos="720"/>
        </w:tabs>
        <w:spacing w:after="0"/>
        <w:rPr>
          <w:rFonts w:ascii="Arial" w:hAnsi="Arial" w:cs="Arial"/>
          <w:bCs/>
        </w:rPr>
      </w:pPr>
      <w:r w:rsidRPr="00105548">
        <w:rPr>
          <w:rFonts w:ascii="Arial" w:hAnsi="Arial" w:cs="Arial"/>
          <w:bCs/>
        </w:rPr>
        <w:lastRenderedPageBreak/>
        <w:t>ALTA ONE</w:t>
      </w:r>
    </w:p>
    <w:p w14:paraId="701A2B6C" w14:textId="284EF4A6" w:rsidR="001137A1" w:rsidRPr="00105548" w:rsidRDefault="0046035F" w:rsidP="001137A1">
      <w:pPr>
        <w:pStyle w:val="ListParagraph"/>
        <w:numPr>
          <w:ilvl w:val="1"/>
          <w:numId w:val="17"/>
        </w:numPr>
        <w:tabs>
          <w:tab w:val="left" w:pos="720"/>
        </w:tabs>
        <w:spacing w:after="0"/>
        <w:rPr>
          <w:rFonts w:ascii="Arial" w:hAnsi="Arial" w:cs="Arial"/>
          <w:bCs/>
        </w:rPr>
      </w:pPr>
      <w:r w:rsidRPr="00105548">
        <w:rPr>
          <w:rFonts w:ascii="Arial" w:hAnsi="Arial" w:cs="Arial"/>
          <w:bCs/>
        </w:rPr>
        <w:t>ALTA ONE will be virtual. The announcement will be made in late June</w:t>
      </w:r>
    </w:p>
    <w:p w14:paraId="7D880A49" w14:textId="22D59C6D" w:rsidR="00150FF5" w:rsidRPr="00105548" w:rsidRDefault="0046035F" w:rsidP="001137A1">
      <w:pPr>
        <w:pStyle w:val="ListParagraph"/>
        <w:numPr>
          <w:ilvl w:val="1"/>
          <w:numId w:val="17"/>
        </w:numPr>
        <w:tabs>
          <w:tab w:val="left" w:pos="720"/>
        </w:tabs>
        <w:spacing w:after="0"/>
        <w:rPr>
          <w:rFonts w:ascii="Arial" w:hAnsi="Arial" w:cs="Arial"/>
          <w:bCs/>
        </w:rPr>
      </w:pPr>
      <w:r w:rsidRPr="00105548">
        <w:rPr>
          <w:rFonts w:ascii="Arial" w:hAnsi="Arial" w:cs="Arial"/>
          <w:bCs/>
        </w:rPr>
        <w:t xml:space="preserve">Senior Counsel Steve Gottheim, Director </w:t>
      </w:r>
      <w:r w:rsidR="00105548" w:rsidRPr="00105548">
        <w:rPr>
          <w:rFonts w:ascii="Arial" w:hAnsi="Arial" w:cs="Arial"/>
          <w:bCs/>
        </w:rPr>
        <w:t xml:space="preserve">of Meetings </w:t>
      </w:r>
      <w:r w:rsidRPr="00105548">
        <w:rPr>
          <w:rFonts w:ascii="Arial" w:hAnsi="Arial" w:cs="Arial"/>
          <w:bCs/>
        </w:rPr>
        <w:t>Lauren Dollerschell, and COO Cornelia Horner have been working directly with the ALTA ONE hotel to negotiate the path forward. ALT</w:t>
      </w:r>
      <w:r w:rsidR="00620048" w:rsidRPr="00105548">
        <w:rPr>
          <w:rFonts w:ascii="Arial" w:hAnsi="Arial" w:cs="Arial"/>
          <w:bCs/>
        </w:rPr>
        <w:t>A</w:t>
      </w:r>
      <w:r w:rsidRPr="00105548">
        <w:rPr>
          <w:rFonts w:ascii="Arial" w:hAnsi="Arial" w:cs="Arial"/>
          <w:bCs/>
        </w:rPr>
        <w:t xml:space="preserve"> is confident that </w:t>
      </w:r>
      <w:r w:rsidR="00150FF5" w:rsidRPr="00105548">
        <w:rPr>
          <w:rFonts w:ascii="Arial" w:hAnsi="Arial" w:cs="Arial"/>
          <w:bCs/>
        </w:rPr>
        <w:t xml:space="preserve">options are available which do not involve any cancelation or penalty fees but </w:t>
      </w:r>
      <w:r w:rsidR="00105548" w:rsidRPr="00105548">
        <w:rPr>
          <w:rFonts w:ascii="Arial" w:hAnsi="Arial" w:cs="Arial"/>
          <w:bCs/>
        </w:rPr>
        <w:t xml:space="preserve">would require booking </w:t>
      </w:r>
      <w:r w:rsidR="00150FF5" w:rsidRPr="00105548">
        <w:rPr>
          <w:rFonts w:ascii="Arial" w:hAnsi="Arial" w:cs="Arial"/>
          <w:bCs/>
        </w:rPr>
        <w:t xml:space="preserve">a future meeting at </w:t>
      </w:r>
      <w:r w:rsidR="00105548" w:rsidRPr="00105548">
        <w:rPr>
          <w:rFonts w:ascii="Arial" w:hAnsi="Arial" w:cs="Arial"/>
          <w:bCs/>
        </w:rPr>
        <w:t xml:space="preserve">the </w:t>
      </w:r>
      <w:r w:rsidR="00150FF5" w:rsidRPr="00105548">
        <w:rPr>
          <w:rFonts w:ascii="Arial" w:hAnsi="Arial" w:cs="Arial"/>
          <w:bCs/>
        </w:rPr>
        <w:t>property.</w:t>
      </w:r>
    </w:p>
    <w:p w14:paraId="2C0BDC6D" w14:textId="4E079FB7" w:rsidR="004A3E50" w:rsidRPr="00105548" w:rsidRDefault="00150FF5" w:rsidP="00105548">
      <w:pPr>
        <w:pStyle w:val="ListParagraph"/>
        <w:numPr>
          <w:ilvl w:val="1"/>
          <w:numId w:val="17"/>
        </w:numPr>
        <w:tabs>
          <w:tab w:val="left" w:pos="720"/>
        </w:tabs>
        <w:spacing w:after="0"/>
        <w:rPr>
          <w:rFonts w:eastAsia="Times New Roman"/>
        </w:rPr>
      </w:pPr>
      <w:r w:rsidRPr="00105548">
        <w:rPr>
          <w:rFonts w:ascii="Arial" w:hAnsi="Arial" w:cs="Arial"/>
          <w:bCs/>
        </w:rPr>
        <w:t xml:space="preserve">ALTA ONE’s virtual experience will </w:t>
      </w:r>
      <w:r w:rsidR="00105548" w:rsidRPr="00105548">
        <w:rPr>
          <w:rFonts w:ascii="Arial" w:hAnsi="Arial" w:cs="Arial"/>
          <w:bCs/>
        </w:rPr>
        <w:t xml:space="preserve">take place </w:t>
      </w:r>
      <w:r w:rsidRPr="00105548">
        <w:rPr>
          <w:rFonts w:ascii="Arial" w:hAnsi="Arial" w:cs="Arial"/>
          <w:bCs/>
        </w:rPr>
        <w:t>October 6</w:t>
      </w:r>
      <w:r w:rsidR="00105548" w:rsidRPr="00105548">
        <w:rPr>
          <w:rFonts w:ascii="Arial" w:hAnsi="Arial" w:cs="Arial"/>
          <w:bCs/>
        </w:rPr>
        <w:t>-</w:t>
      </w:r>
      <w:r w:rsidRPr="00105548">
        <w:rPr>
          <w:rFonts w:ascii="Arial" w:hAnsi="Arial" w:cs="Arial"/>
          <w:bCs/>
        </w:rPr>
        <w:t>8 with several hours of programming daily across time zones</w:t>
      </w:r>
      <w:r w:rsidR="00105548" w:rsidRPr="00105548">
        <w:rPr>
          <w:rFonts w:ascii="Arial" w:hAnsi="Arial" w:cs="Arial"/>
          <w:bCs/>
        </w:rPr>
        <w:t xml:space="preserve">. </w:t>
      </w:r>
    </w:p>
    <w:p w14:paraId="1587037A" w14:textId="30295569" w:rsidR="00105548" w:rsidRDefault="00105548" w:rsidP="00105548">
      <w:pPr>
        <w:tabs>
          <w:tab w:val="left" w:pos="720"/>
        </w:tabs>
        <w:spacing w:after="0"/>
        <w:rPr>
          <w:rFonts w:eastAsia="Times New Roman"/>
        </w:rPr>
      </w:pPr>
    </w:p>
    <w:p w14:paraId="3CBE6680" w14:textId="77777777" w:rsidR="00105548" w:rsidRPr="00105548" w:rsidRDefault="00105548" w:rsidP="00105548">
      <w:pPr>
        <w:tabs>
          <w:tab w:val="left" w:pos="720"/>
        </w:tabs>
        <w:spacing w:after="0"/>
        <w:rPr>
          <w:rFonts w:eastAsia="Times New Roman"/>
        </w:rPr>
      </w:pPr>
    </w:p>
    <w:p w14:paraId="055C7746" w14:textId="4BF416B8" w:rsidR="0074215B" w:rsidRPr="001E2D2B" w:rsidRDefault="0074215B" w:rsidP="00365C15">
      <w:pPr>
        <w:tabs>
          <w:tab w:val="left" w:pos="720"/>
        </w:tabs>
        <w:spacing w:after="0"/>
        <w:rPr>
          <w:rFonts w:ascii="Arial" w:hAnsi="Arial" w:cs="Arial"/>
          <w:bCs/>
        </w:rPr>
      </w:pPr>
      <w:r w:rsidRPr="001E2D2B">
        <w:rPr>
          <w:rFonts w:ascii="Arial" w:hAnsi="Arial" w:cs="Arial"/>
          <w:bCs/>
        </w:rPr>
        <w:t>5.</w:t>
      </w:r>
      <w:r w:rsidRPr="001E2D2B">
        <w:rPr>
          <w:rFonts w:ascii="Arial" w:hAnsi="Arial" w:cs="Arial"/>
          <w:bCs/>
        </w:rPr>
        <w:tab/>
      </w:r>
      <w:r w:rsidR="00A70C9A" w:rsidRPr="001E2D2B">
        <w:rPr>
          <w:rFonts w:ascii="Arial" w:hAnsi="Arial" w:cs="Arial"/>
          <w:bCs/>
        </w:rPr>
        <w:t>Proposed 2021 ALTA Commitment, Loan Policy, and Owner’s Policy</w:t>
      </w:r>
    </w:p>
    <w:p w14:paraId="518F47B4" w14:textId="00BEAB45" w:rsidR="0074215B" w:rsidRPr="001E2D2B" w:rsidRDefault="0074215B" w:rsidP="00365C15">
      <w:pPr>
        <w:tabs>
          <w:tab w:val="left" w:pos="720"/>
        </w:tabs>
        <w:spacing w:after="0"/>
        <w:rPr>
          <w:rFonts w:ascii="Arial" w:hAnsi="Arial" w:cs="Arial"/>
          <w:bCs/>
        </w:rPr>
      </w:pPr>
    </w:p>
    <w:p w14:paraId="39C18D3F" w14:textId="01A6B021" w:rsidR="00A70C9A" w:rsidRPr="001E2D2B" w:rsidRDefault="00105548" w:rsidP="00442ABB">
      <w:pPr>
        <w:tabs>
          <w:tab w:val="left" w:pos="0"/>
          <w:tab w:val="left" w:pos="720"/>
        </w:tabs>
        <w:spacing w:after="0"/>
        <w:rPr>
          <w:rFonts w:ascii="Arial" w:hAnsi="Arial" w:cs="Arial"/>
          <w:bCs/>
        </w:rPr>
      </w:pPr>
      <w:r>
        <w:rPr>
          <w:rFonts w:ascii="Arial" w:hAnsi="Arial" w:cs="Arial"/>
          <w:bCs/>
        </w:rPr>
        <w:tab/>
      </w:r>
      <w:r w:rsidR="00A70C9A" w:rsidRPr="001E2D2B">
        <w:rPr>
          <w:rFonts w:ascii="Arial" w:hAnsi="Arial" w:cs="Arial"/>
          <w:bCs/>
        </w:rPr>
        <w:t>The Board reviewed the recommendation of the ALTA Forms Committee to adopt a new ALTA Commitment, Loan Policy, and Owner’s Policy to be effective July 7, 2021.</w:t>
      </w:r>
    </w:p>
    <w:p w14:paraId="3242C8C3" w14:textId="77777777" w:rsidR="00A70C9A" w:rsidRPr="001E2D2B" w:rsidRDefault="00A70C9A" w:rsidP="004B6E83">
      <w:pPr>
        <w:tabs>
          <w:tab w:val="left" w:pos="720"/>
        </w:tabs>
        <w:spacing w:after="0"/>
        <w:ind w:left="720" w:hanging="720"/>
        <w:rPr>
          <w:rFonts w:ascii="Arial" w:hAnsi="Arial" w:cs="Arial"/>
          <w:bCs/>
        </w:rPr>
      </w:pPr>
    </w:p>
    <w:p w14:paraId="63C000E3" w14:textId="7DD112B9" w:rsidR="00DA2AD5" w:rsidRPr="001E2D2B" w:rsidRDefault="00146A40" w:rsidP="004B6E83">
      <w:pPr>
        <w:tabs>
          <w:tab w:val="left" w:pos="720"/>
        </w:tabs>
        <w:spacing w:after="0"/>
        <w:ind w:left="720" w:hanging="720"/>
        <w:rPr>
          <w:rFonts w:ascii="Arial" w:hAnsi="Arial" w:cs="Arial"/>
        </w:rPr>
      </w:pPr>
      <w:r w:rsidRPr="001E2D2B">
        <w:rPr>
          <w:rFonts w:ascii="Arial" w:hAnsi="Arial" w:cs="Arial"/>
          <w:bCs/>
        </w:rPr>
        <w:tab/>
      </w:r>
      <w:r w:rsidRPr="001E2D2B">
        <w:rPr>
          <w:rFonts w:ascii="Arial" w:hAnsi="Arial" w:cs="Arial"/>
          <w:b/>
        </w:rPr>
        <w:t xml:space="preserve">A </w:t>
      </w:r>
      <w:r w:rsidR="00F92230" w:rsidRPr="001E2D2B">
        <w:rPr>
          <w:rFonts w:ascii="Arial" w:hAnsi="Arial" w:cs="Arial"/>
          <w:b/>
        </w:rPr>
        <w:t>M</w:t>
      </w:r>
      <w:r w:rsidRPr="001E2D2B">
        <w:rPr>
          <w:rFonts w:ascii="Arial" w:hAnsi="Arial" w:cs="Arial"/>
          <w:b/>
        </w:rPr>
        <w:t>otion was made and seconded</w:t>
      </w:r>
      <w:r w:rsidRPr="001E2D2B">
        <w:rPr>
          <w:rFonts w:ascii="Arial" w:hAnsi="Arial" w:cs="Arial"/>
        </w:rPr>
        <w:t xml:space="preserve"> to </w:t>
      </w:r>
      <w:r w:rsidR="00A61C06" w:rsidRPr="001E2D2B">
        <w:rPr>
          <w:rFonts w:ascii="Arial" w:hAnsi="Arial" w:cs="Arial"/>
          <w:bCs/>
        </w:rPr>
        <w:t>adopt a new ALTA Commitment, Loan Policy, and Owner’s Policy to be effective July 7, 2021.</w:t>
      </w:r>
    </w:p>
    <w:p w14:paraId="4B3B5124" w14:textId="77777777" w:rsidR="00DA2AD5" w:rsidRPr="001E2D2B" w:rsidRDefault="00DA2AD5" w:rsidP="00DA2AD5">
      <w:pPr>
        <w:spacing w:after="0"/>
        <w:ind w:left="720"/>
        <w:rPr>
          <w:rFonts w:ascii="Arial" w:hAnsi="Arial" w:cs="Arial"/>
        </w:rPr>
      </w:pPr>
    </w:p>
    <w:p w14:paraId="2185A130" w14:textId="2214509C" w:rsidR="00146A40" w:rsidRPr="0024625D" w:rsidRDefault="00146A40" w:rsidP="00146A40">
      <w:pPr>
        <w:spacing w:after="0"/>
        <w:ind w:firstLine="720"/>
        <w:rPr>
          <w:rFonts w:ascii="Arial" w:hAnsi="Arial" w:cs="Arial"/>
          <w:bCs/>
        </w:rPr>
      </w:pPr>
      <w:r w:rsidRPr="001E2D2B">
        <w:rPr>
          <w:rFonts w:ascii="Arial" w:hAnsi="Arial" w:cs="Arial"/>
          <w:b/>
        </w:rPr>
        <w:t>Motion carried.</w:t>
      </w:r>
    </w:p>
    <w:p w14:paraId="00652A72" w14:textId="49B80E8E" w:rsidR="00E9655A" w:rsidRPr="0024625D" w:rsidRDefault="00E9655A" w:rsidP="0024625D">
      <w:pPr>
        <w:spacing w:after="0"/>
        <w:rPr>
          <w:rFonts w:ascii="Arial" w:hAnsi="Arial" w:cs="Arial"/>
          <w:bCs/>
        </w:rPr>
      </w:pPr>
    </w:p>
    <w:p w14:paraId="35132AC3" w14:textId="3B5C5820" w:rsidR="0024625D" w:rsidRPr="0024625D" w:rsidRDefault="0024625D" w:rsidP="0024625D">
      <w:pPr>
        <w:spacing w:after="0"/>
        <w:rPr>
          <w:rFonts w:ascii="Arial" w:hAnsi="Arial" w:cs="Arial"/>
          <w:bCs/>
        </w:rPr>
      </w:pPr>
    </w:p>
    <w:p w14:paraId="60ADA2EF" w14:textId="5898D046" w:rsidR="0024625D" w:rsidRPr="00442ABB" w:rsidRDefault="0024625D" w:rsidP="0024625D">
      <w:pPr>
        <w:spacing w:after="0"/>
        <w:rPr>
          <w:rFonts w:ascii="Arial" w:hAnsi="Arial" w:cs="Arial"/>
          <w:bCs/>
        </w:rPr>
      </w:pPr>
      <w:r w:rsidRPr="0024625D">
        <w:rPr>
          <w:rFonts w:ascii="Arial" w:hAnsi="Arial" w:cs="Arial"/>
          <w:bCs/>
        </w:rPr>
        <w:t>6.</w:t>
      </w:r>
      <w:r w:rsidRPr="0024625D">
        <w:rPr>
          <w:rFonts w:ascii="Arial" w:hAnsi="Arial" w:cs="Arial"/>
          <w:bCs/>
        </w:rPr>
        <w:tab/>
      </w:r>
      <w:r w:rsidRPr="00442ABB">
        <w:rPr>
          <w:rFonts w:ascii="Arial" w:hAnsi="Arial" w:cs="Arial"/>
          <w:bCs/>
        </w:rPr>
        <w:t>Abstracters &amp; Title Insurance Agents Section Chair’s Report</w:t>
      </w:r>
    </w:p>
    <w:p w14:paraId="797AEB03" w14:textId="77777777" w:rsidR="008F52BB" w:rsidRPr="00442ABB" w:rsidRDefault="008F52BB" w:rsidP="0024625D">
      <w:pPr>
        <w:spacing w:after="0"/>
        <w:rPr>
          <w:rFonts w:ascii="Arial" w:hAnsi="Arial" w:cs="Arial"/>
          <w:bCs/>
        </w:rPr>
      </w:pPr>
    </w:p>
    <w:p w14:paraId="7D193711" w14:textId="495EA673" w:rsidR="00A61C06" w:rsidRPr="00442ABB" w:rsidRDefault="0024625D" w:rsidP="0024625D">
      <w:pPr>
        <w:spacing w:after="0"/>
        <w:rPr>
          <w:rFonts w:ascii="Arial" w:hAnsi="Arial" w:cs="Arial"/>
          <w:bCs/>
        </w:rPr>
      </w:pPr>
      <w:r w:rsidRPr="00442ABB">
        <w:rPr>
          <w:rFonts w:ascii="Arial" w:hAnsi="Arial" w:cs="Arial"/>
          <w:bCs/>
        </w:rPr>
        <w:tab/>
        <w:t xml:space="preserve">Section Chair Jack Rattikin, III, reported </w:t>
      </w:r>
      <w:r w:rsidR="00A61C06" w:rsidRPr="00442ABB">
        <w:rPr>
          <w:rFonts w:ascii="Arial" w:hAnsi="Arial" w:cs="Arial"/>
          <w:bCs/>
        </w:rPr>
        <w:t xml:space="preserve">that the Section Executive Committee has held three meetings </w:t>
      </w:r>
      <w:r w:rsidR="00442ABB">
        <w:rPr>
          <w:rFonts w:ascii="Arial" w:hAnsi="Arial" w:cs="Arial"/>
          <w:bCs/>
        </w:rPr>
        <w:t xml:space="preserve">during </w:t>
      </w:r>
      <w:r w:rsidR="00A61C06" w:rsidRPr="00442ABB">
        <w:rPr>
          <w:rFonts w:ascii="Arial" w:hAnsi="Arial" w:cs="Arial"/>
          <w:bCs/>
        </w:rPr>
        <w:t xml:space="preserve">2019-20 and two virtual meetings since the COVID-19 pandemic </w:t>
      </w:r>
      <w:r w:rsidR="00442ABB">
        <w:rPr>
          <w:rFonts w:ascii="Arial" w:hAnsi="Arial" w:cs="Arial"/>
          <w:bCs/>
        </w:rPr>
        <w:t>began</w:t>
      </w:r>
      <w:r w:rsidR="00A61C06" w:rsidRPr="00442ABB">
        <w:rPr>
          <w:rFonts w:ascii="Arial" w:hAnsi="Arial" w:cs="Arial"/>
          <w:bCs/>
        </w:rPr>
        <w:t>. There was a lot of concern about how the industry would operat</w:t>
      </w:r>
      <w:r w:rsidR="00442ABB">
        <w:rPr>
          <w:rFonts w:ascii="Arial" w:hAnsi="Arial" w:cs="Arial"/>
          <w:bCs/>
        </w:rPr>
        <w:t>e</w:t>
      </w:r>
      <w:r w:rsidR="00A61C06" w:rsidRPr="00442ABB">
        <w:rPr>
          <w:rFonts w:ascii="Arial" w:hAnsi="Arial" w:cs="Arial"/>
          <w:bCs/>
        </w:rPr>
        <w:t xml:space="preserve"> during the closings which followed. The designation </w:t>
      </w:r>
      <w:r w:rsidR="00442ABB">
        <w:rPr>
          <w:rFonts w:ascii="Arial" w:hAnsi="Arial" w:cs="Arial"/>
          <w:bCs/>
        </w:rPr>
        <w:t xml:space="preserve">of the industry </w:t>
      </w:r>
      <w:r w:rsidR="00A61C06" w:rsidRPr="00442ABB">
        <w:rPr>
          <w:rFonts w:ascii="Arial" w:hAnsi="Arial" w:cs="Arial"/>
          <w:bCs/>
        </w:rPr>
        <w:t xml:space="preserve">as an essential business was </w:t>
      </w:r>
      <w:r w:rsidR="00442ABB">
        <w:rPr>
          <w:rFonts w:ascii="Arial" w:hAnsi="Arial" w:cs="Arial"/>
          <w:bCs/>
        </w:rPr>
        <w:t>very helpful</w:t>
      </w:r>
      <w:r w:rsidR="00A61C06" w:rsidRPr="00442ABB">
        <w:rPr>
          <w:rFonts w:ascii="Arial" w:hAnsi="Arial" w:cs="Arial"/>
          <w:bCs/>
        </w:rPr>
        <w:t>.</w:t>
      </w:r>
      <w:r w:rsidR="00442ABB">
        <w:rPr>
          <w:rFonts w:ascii="Arial" w:hAnsi="Arial" w:cs="Arial"/>
          <w:bCs/>
        </w:rPr>
        <w:t xml:space="preserve"> </w:t>
      </w:r>
      <w:r w:rsidR="00A61C06" w:rsidRPr="00442ABB">
        <w:rPr>
          <w:rFonts w:ascii="Arial" w:hAnsi="Arial" w:cs="Arial"/>
          <w:bCs/>
        </w:rPr>
        <w:t xml:space="preserve">Executive orders enabling RIN/RON </w:t>
      </w:r>
      <w:r w:rsidR="00442ABB">
        <w:rPr>
          <w:rFonts w:ascii="Arial" w:hAnsi="Arial" w:cs="Arial"/>
          <w:bCs/>
        </w:rPr>
        <w:t xml:space="preserve">in many states were also helpful </w:t>
      </w:r>
      <w:r w:rsidR="00A61C06" w:rsidRPr="00442ABB">
        <w:rPr>
          <w:rFonts w:ascii="Arial" w:hAnsi="Arial" w:cs="Arial"/>
          <w:bCs/>
        </w:rPr>
        <w:t xml:space="preserve">as were the </w:t>
      </w:r>
      <w:r w:rsidR="00442ABB">
        <w:rPr>
          <w:rFonts w:ascii="Arial" w:hAnsi="Arial" w:cs="Arial"/>
          <w:bCs/>
        </w:rPr>
        <w:t xml:space="preserve">Federal </w:t>
      </w:r>
      <w:r w:rsidR="00A61C06" w:rsidRPr="00442ABB">
        <w:rPr>
          <w:rFonts w:ascii="Arial" w:hAnsi="Arial" w:cs="Arial"/>
          <w:bCs/>
        </w:rPr>
        <w:t>Paycheck Protection Program benefits</w:t>
      </w:r>
      <w:r w:rsidR="00442ABB">
        <w:rPr>
          <w:rFonts w:ascii="Arial" w:hAnsi="Arial" w:cs="Arial"/>
          <w:bCs/>
        </w:rPr>
        <w:t xml:space="preserve">. </w:t>
      </w:r>
      <w:r w:rsidR="00442ABB" w:rsidRPr="00442ABB">
        <w:rPr>
          <w:rFonts w:ascii="Arial" w:hAnsi="Arial" w:cs="Arial"/>
          <w:bCs/>
        </w:rPr>
        <w:t>Touchless transactions will continue to be important and remote is the ultimate in touchless. The COVID-19 pandemic has taught agents that RON is here to stay.</w:t>
      </w:r>
    </w:p>
    <w:p w14:paraId="37993EB9" w14:textId="0D081CCC" w:rsidR="00A61C06" w:rsidRPr="00442ABB" w:rsidRDefault="00A61C06" w:rsidP="0024625D">
      <w:pPr>
        <w:spacing w:after="0"/>
        <w:rPr>
          <w:rFonts w:ascii="Arial" w:hAnsi="Arial" w:cs="Arial"/>
          <w:bCs/>
        </w:rPr>
      </w:pPr>
    </w:p>
    <w:p w14:paraId="14C33C6F" w14:textId="20F21B82" w:rsidR="00A61C06" w:rsidRDefault="00A61C06" w:rsidP="0024625D">
      <w:pPr>
        <w:spacing w:after="0"/>
        <w:rPr>
          <w:rFonts w:ascii="Arial" w:hAnsi="Arial" w:cs="Arial"/>
          <w:bCs/>
        </w:rPr>
      </w:pPr>
    </w:p>
    <w:p w14:paraId="6EFC90EF" w14:textId="6B44549E" w:rsidR="0024625D" w:rsidRPr="00442ABB" w:rsidRDefault="0024625D" w:rsidP="0024625D">
      <w:pPr>
        <w:spacing w:after="0"/>
        <w:rPr>
          <w:rFonts w:ascii="Arial" w:hAnsi="Arial" w:cs="Arial"/>
          <w:bCs/>
        </w:rPr>
      </w:pPr>
      <w:r w:rsidRPr="00442ABB">
        <w:rPr>
          <w:rFonts w:ascii="Arial" w:hAnsi="Arial" w:cs="Arial"/>
          <w:bCs/>
        </w:rPr>
        <w:t>7.</w:t>
      </w:r>
      <w:r w:rsidRPr="00442ABB">
        <w:rPr>
          <w:rFonts w:ascii="Arial" w:hAnsi="Arial" w:cs="Arial"/>
          <w:bCs/>
        </w:rPr>
        <w:tab/>
        <w:t>Title Insurance Underwriters Section Chair’s Report</w:t>
      </w:r>
    </w:p>
    <w:p w14:paraId="376F1D85" w14:textId="3CCC555A" w:rsidR="0024625D" w:rsidRPr="00442ABB" w:rsidRDefault="0024625D" w:rsidP="0024625D">
      <w:pPr>
        <w:spacing w:after="0"/>
        <w:rPr>
          <w:rFonts w:ascii="Arial" w:hAnsi="Arial" w:cs="Arial"/>
          <w:bCs/>
        </w:rPr>
      </w:pPr>
    </w:p>
    <w:p w14:paraId="05F335F7" w14:textId="482E5824" w:rsidR="0024625D" w:rsidRPr="00442ABB" w:rsidRDefault="0024625D" w:rsidP="0024625D">
      <w:pPr>
        <w:spacing w:after="0"/>
        <w:rPr>
          <w:rFonts w:ascii="Arial" w:hAnsi="Arial" w:cs="Arial"/>
          <w:bCs/>
        </w:rPr>
      </w:pPr>
      <w:r w:rsidRPr="00442ABB">
        <w:rPr>
          <w:rFonts w:ascii="Arial" w:hAnsi="Arial" w:cs="Arial"/>
          <w:bCs/>
        </w:rPr>
        <w:tab/>
        <w:t>Section Chair Daniel M. Wold reported</w:t>
      </w:r>
      <w:r w:rsidR="0080315B" w:rsidRPr="00442ABB">
        <w:rPr>
          <w:rFonts w:ascii="Arial" w:hAnsi="Arial" w:cs="Arial"/>
          <w:bCs/>
        </w:rPr>
        <w:t xml:space="preserve"> on the activities of the section.</w:t>
      </w:r>
      <w:r w:rsidR="00967740" w:rsidRPr="00442ABB">
        <w:rPr>
          <w:rFonts w:ascii="Arial" w:hAnsi="Arial" w:cs="Arial"/>
          <w:bCs/>
        </w:rPr>
        <w:t xml:space="preserve"> </w:t>
      </w:r>
      <w:r w:rsidRPr="00442ABB">
        <w:rPr>
          <w:rFonts w:ascii="Arial" w:hAnsi="Arial" w:cs="Arial"/>
          <w:bCs/>
        </w:rPr>
        <w:t xml:space="preserve"> </w:t>
      </w:r>
    </w:p>
    <w:p w14:paraId="54928270" w14:textId="13A2D842" w:rsidR="00F47691" w:rsidRPr="00442ABB" w:rsidRDefault="00F47691" w:rsidP="0024625D">
      <w:pPr>
        <w:spacing w:after="0"/>
        <w:rPr>
          <w:rFonts w:ascii="Arial" w:hAnsi="Arial" w:cs="Arial"/>
          <w:bCs/>
        </w:rPr>
      </w:pPr>
    </w:p>
    <w:p w14:paraId="11B5684C" w14:textId="7F1B0168" w:rsidR="00F47691" w:rsidRPr="00442ABB" w:rsidRDefault="00F47691" w:rsidP="00F47691">
      <w:pPr>
        <w:spacing w:after="0"/>
        <w:ind w:firstLine="720"/>
        <w:rPr>
          <w:rFonts w:ascii="Arial" w:hAnsi="Arial" w:cs="Arial"/>
          <w:bCs/>
        </w:rPr>
      </w:pPr>
      <w:r w:rsidRPr="00442ABB">
        <w:rPr>
          <w:rFonts w:ascii="Arial" w:hAnsi="Arial" w:cs="Arial"/>
          <w:bCs/>
        </w:rPr>
        <w:t>In March and April, the Section Executive Committee met every other week. The group was focused heavily on county closure</w:t>
      </w:r>
      <w:r w:rsidR="00442ABB" w:rsidRPr="00442ABB">
        <w:rPr>
          <w:rFonts w:ascii="Arial" w:hAnsi="Arial" w:cs="Arial"/>
          <w:bCs/>
        </w:rPr>
        <w:t>s</w:t>
      </w:r>
      <w:r w:rsidRPr="00442ABB">
        <w:rPr>
          <w:rFonts w:ascii="Arial" w:hAnsi="Arial" w:cs="Arial"/>
          <w:bCs/>
        </w:rPr>
        <w:t xml:space="preserve"> and </w:t>
      </w:r>
      <w:r w:rsidR="00442ABB" w:rsidRPr="00442ABB">
        <w:rPr>
          <w:rFonts w:ascii="Arial" w:hAnsi="Arial" w:cs="Arial"/>
          <w:bCs/>
        </w:rPr>
        <w:t xml:space="preserve">potential </w:t>
      </w:r>
      <w:r w:rsidRPr="00442ABB">
        <w:rPr>
          <w:rFonts w:ascii="Arial" w:hAnsi="Arial" w:cs="Arial"/>
          <w:bCs/>
        </w:rPr>
        <w:t>recording gap issues and continues to work with staff to develop a long-term plan to track recording operations.</w:t>
      </w:r>
    </w:p>
    <w:p w14:paraId="28F4EDB4" w14:textId="574FDE84" w:rsidR="00F47691" w:rsidRPr="00442ABB" w:rsidRDefault="00F47691" w:rsidP="0024625D">
      <w:pPr>
        <w:spacing w:after="0"/>
        <w:rPr>
          <w:rFonts w:ascii="Arial" w:hAnsi="Arial" w:cs="Arial"/>
          <w:bCs/>
        </w:rPr>
      </w:pPr>
    </w:p>
    <w:p w14:paraId="4E8B1ED5" w14:textId="379B0114" w:rsidR="00F47691" w:rsidRPr="00442ABB" w:rsidRDefault="00F47691" w:rsidP="0024625D">
      <w:pPr>
        <w:spacing w:after="0"/>
        <w:rPr>
          <w:rFonts w:ascii="Arial" w:hAnsi="Arial" w:cs="Arial"/>
          <w:bCs/>
        </w:rPr>
      </w:pPr>
      <w:r w:rsidRPr="00442ABB">
        <w:rPr>
          <w:rFonts w:ascii="Arial" w:hAnsi="Arial" w:cs="Arial"/>
          <w:bCs/>
        </w:rPr>
        <w:tab/>
        <w:t>The Executive Committee plans to meet again in July and renew focus on the ALTA Strategic Priorities and how the Section can contribute.</w:t>
      </w:r>
    </w:p>
    <w:p w14:paraId="508525C5" w14:textId="1F06D7AD" w:rsidR="00F47691" w:rsidRPr="00442ABB" w:rsidRDefault="00F47691" w:rsidP="0024625D">
      <w:pPr>
        <w:spacing w:after="0"/>
        <w:rPr>
          <w:rFonts w:ascii="Arial" w:hAnsi="Arial" w:cs="Arial"/>
          <w:bCs/>
        </w:rPr>
      </w:pPr>
    </w:p>
    <w:p w14:paraId="648CCAE8" w14:textId="225FCE19" w:rsidR="00F47691" w:rsidRDefault="00F47691" w:rsidP="0024625D">
      <w:pPr>
        <w:spacing w:after="0"/>
        <w:rPr>
          <w:rFonts w:ascii="Arial" w:hAnsi="Arial" w:cs="Arial"/>
          <w:bCs/>
        </w:rPr>
      </w:pPr>
      <w:r w:rsidRPr="00442ABB">
        <w:rPr>
          <w:rFonts w:ascii="Arial" w:hAnsi="Arial" w:cs="Arial"/>
          <w:bCs/>
        </w:rPr>
        <w:tab/>
        <w:t>One of the Section topics of interest is the TRID lookback effort and the CFPB Report which is expected to follow. Staff continues to work on the TRID Improvement Act which could be introduced in 2020.</w:t>
      </w:r>
    </w:p>
    <w:p w14:paraId="1E7CD5BF" w14:textId="3620C732" w:rsidR="0024625D" w:rsidRDefault="0024625D" w:rsidP="0024625D">
      <w:pPr>
        <w:spacing w:after="0"/>
        <w:rPr>
          <w:rFonts w:ascii="Arial" w:hAnsi="Arial" w:cs="Arial"/>
          <w:bCs/>
        </w:rPr>
      </w:pPr>
    </w:p>
    <w:p w14:paraId="22869598" w14:textId="2025A630" w:rsidR="0024625D" w:rsidRDefault="0024625D" w:rsidP="0024625D">
      <w:pPr>
        <w:spacing w:after="0"/>
        <w:rPr>
          <w:rFonts w:ascii="Arial" w:hAnsi="Arial" w:cs="Arial"/>
          <w:bCs/>
        </w:rPr>
      </w:pPr>
    </w:p>
    <w:p w14:paraId="4FBDD1A8" w14:textId="77777777" w:rsidR="0024625D" w:rsidRPr="00967740" w:rsidRDefault="0024625D" w:rsidP="0024625D">
      <w:pPr>
        <w:spacing w:after="0"/>
        <w:rPr>
          <w:rFonts w:ascii="Arial" w:hAnsi="Arial" w:cs="Arial"/>
          <w:bCs/>
        </w:rPr>
      </w:pPr>
      <w:r>
        <w:rPr>
          <w:rFonts w:ascii="Arial" w:hAnsi="Arial" w:cs="Arial"/>
          <w:bCs/>
        </w:rPr>
        <w:t>8.</w:t>
      </w:r>
      <w:r>
        <w:rPr>
          <w:rFonts w:ascii="Arial" w:hAnsi="Arial" w:cs="Arial"/>
          <w:bCs/>
        </w:rPr>
        <w:tab/>
      </w:r>
      <w:r w:rsidRPr="00967740">
        <w:rPr>
          <w:rFonts w:ascii="Arial" w:hAnsi="Arial" w:cs="Arial"/>
          <w:bCs/>
        </w:rPr>
        <w:t>Adjourn</w:t>
      </w:r>
    </w:p>
    <w:p w14:paraId="4BFBFAE4" w14:textId="77777777" w:rsidR="0024625D" w:rsidRPr="00967740" w:rsidRDefault="0024625D" w:rsidP="0024625D">
      <w:pPr>
        <w:spacing w:after="0"/>
        <w:rPr>
          <w:rFonts w:ascii="Arial" w:hAnsi="Arial" w:cs="Arial"/>
          <w:bCs/>
        </w:rPr>
      </w:pPr>
      <w:bookmarkStart w:id="1" w:name="_GoBack"/>
      <w:bookmarkEnd w:id="1"/>
    </w:p>
    <w:p w14:paraId="3EEC55E7" w14:textId="0B720B3D" w:rsidR="00B70C6F" w:rsidRDefault="0024625D" w:rsidP="0024625D">
      <w:pPr>
        <w:spacing w:after="0"/>
        <w:ind w:firstLine="720"/>
        <w:rPr>
          <w:rFonts w:ascii="Arial" w:hAnsi="Arial" w:cs="Arial"/>
          <w:bCs/>
        </w:rPr>
      </w:pPr>
      <w:r w:rsidRPr="00967740">
        <w:rPr>
          <w:rFonts w:ascii="Arial" w:hAnsi="Arial" w:cs="Arial"/>
          <w:bCs/>
        </w:rPr>
        <w:t xml:space="preserve">The meeting was adjourned at </w:t>
      </w:r>
      <w:r w:rsidR="00967740" w:rsidRPr="00967740">
        <w:rPr>
          <w:rFonts w:ascii="Arial" w:hAnsi="Arial" w:cs="Arial"/>
          <w:bCs/>
        </w:rPr>
        <w:t>12:02</w:t>
      </w:r>
      <w:r w:rsidR="008F52BB" w:rsidRPr="00967740">
        <w:rPr>
          <w:rFonts w:ascii="Arial" w:hAnsi="Arial" w:cs="Arial"/>
          <w:bCs/>
        </w:rPr>
        <w:t xml:space="preserve"> </w:t>
      </w:r>
      <w:r w:rsidRPr="00967740">
        <w:rPr>
          <w:rFonts w:ascii="Arial" w:hAnsi="Arial" w:cs="Arial"/>
          <w:bCs/>
        </w:rPr>
        <w:t>p.m.</w:t>
      </w:r>
      <w:r w:rsidR="00967740" w:rsidRPr="00967740">
        <w:rPr>
          <w:rFonts w:ascii="Arial" w:hAnsi="Arial" w:cs="Arial"/>
          <w:bCs/>
        </w:rPr>
        <w:t xml:space="preserve"> ET.</w:t>
      </w:r>
    </w:p>
    <w:p w14:paraId="537355D9" w14:textId="77777777" w:rsidR="0024625D" w:rsidRPr="00DC0668" w:rsidRDefault="0024625D" w:rsidP="0024625D">
      <w:pPr>
        <w:spacing w:after="0"/>
        <w:rPr>
          <w:rFonts w:ascii="Arial" w:hAnsi="Arial" w:cs="Arial"/>
        </w:rPr>
      </w:pPr>
    </w:p>
    <w:sectPr w:rsidR="0024625D" w:rsidRPr="00DC0668" w:rsidSect="00562118">
      <w:type w:val="continuous"/>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847"/>
    <w:multiLevelType w:val="hybridMultilevel"/>
    <w:tmpl w:val="936A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13AD7"/>
    <w:multiLevelType w:val="hybridMultilevel"/>
    <w:tmpl w:val="476A04F0"/>
    <w:lvl w:ilvl="0" w:tplc="8F761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128C2"/>
    <w:multiLevelType w:val="hybridMultilevel"/>
    <w:tmpl w:val="C1AC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A7FEE"/>
    <w:multiLevelType w:val="hybridMultilevel"/>
    <w:tmpl w:val="3788D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D96F8A"/>
    <w:multiLevelType w:val="hybridMultilevel"/>
    <w:tmpl w:val="B51E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331EB"/>
    <w:multiLevelType w:val="hybridMultilevel"/>
    <w:tmpl w:val="C51C668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9E130B"/>
    <w:multiLevelType w:val="hybridMultilevel"/>
    <w:tmpl w:val="FD3A20B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BF2349"/>
    <w:multiLevelType w:val="hybridMultilevel"/>
    <w:tmpl w:val="F2765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F1873"/>
    <w:multiLevelType w:val="hybridMultilevel"/>
    <w:tmpl w:val="650E3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F65B8"/>
    <w:multiLevelType w:val="hybridMultilevel"/>
    <w:tmpl w:val="34787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D97970"/>
    <w:multiLevelType w:val="hybridMultilevel"/>
    <w:tmpl w:val="0B5A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874D3"/>
    <w:multiLevelType w:val="hybridMultilevel"/>
    <w:tmpl w:val="13C4947C"/>
    <w:lvl w:ilvl="0" w:tplc="7C16EF2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A49E2"/>
    <w:multiLevelType w:val="hybridMultilevel"/>
    <w:tmpl w:val="A15A6D3A"/>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E10133E"/>
    <w:multiLevelType w:val="hybridMultilevel"/>
    <w:tmpl w:val="4E2091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73F3E"/>
    <w:multiLevelType w:val="hybridMultilevel"/>
    <w:tmpl w:val="FE907B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894170"/>
    <w:multiLevelType w:val="hybridMultilevel"/>
    <w:tmpl w:val="9AB46FB0"/>
    <w:lvl w:ilvl="0" w:tplc="9432C72C">
      <w:start w:val="2020"/>
      <w:numFmt w:val="decimal"/>
      <w:lvlText w:val="%1"/>
      <w:lvlJc w:val="left"/>
      <w:pPr>
        <w:ind w:left="930" w:hanging="57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2281F"/>
    <w:multiLevelType w:val="hybridMultilevel"/>
    <w:tmpl w:val="F2D8F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74DED"/>
    <w:multiLevelType w:val="hybridMultilevel"/>
    <w:tmpl w:val="DF264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91FF7"/>
    <w:multiLevelType w:val="hybridMultilevel"/>
    <w:tmpl w:val="0B7C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421B3"/>
    <w:multiLevelType w:val="hybridMultilevel"/>
    <w:tmpl w:val="FDE260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67D4722D"/>
    <w:multiLevelType w:val="hybridMultilevel"/>
    <w:tmpl w:val="133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23A57"/>
    <w:multiLevelType w:val="hybridMultilevel"/>
    <w:tmpl w:val="AFA2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96876"/>
    <w:multiLevelType w:val="hybridMultilevel"/>
    <w:tmpl w:val="E8B4C9AA"/>
    <w:lvl w:ilvl="0" w:tplc="81BA4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A4467E"/>
    <w:multiLevelType w:val="hybridMultilevel"/>
    <w:tmpl w:val="02968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615A5"/>
    <w:multiLevelType w:val="hybridMultilevel"/>
    <w:tmpl w:val="9FBA2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B254C"/>
    <w:multiLevelType w:val="hybridMultilevel"/>
    <w:tmpl w:val="C6E6DB98"/>
    <w:lvl w:ilvl="0" w:tplc="FB569F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04096"/>
    <w:multiLevelType w:val="hybridMultilevel"/>
    <w:tmpl w:val="EFB82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057447"/>
    <w:multiLevelType w:val="hybridMultilevel"/>
    <w:tmpl w:val="47141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2B5BF5"/>
    <w:multiLevelType w:val="hybridMultilevel"/>
    <w:tmpl w:val="244829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A2DD7"/>
    <w:multiLevelType w:val="hybridMultilevel"/>
    <w:tmpl w:val="2938B3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D36DDF"/>
    <w:multiLevelType w:val="hybridMultilevel"/>
    <w:tmpl w:val="BB02BFFA"/>
    <w:lvl w:ilvl="0" w:tplc="0409000F">
      <w:start w:val="8"/>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BF34ED"/>
    <w:multiLevelType w:val="hybridMultilevel"/>
    <w:tmpl w:val="5B1C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7"/>
  </w:num>
  <w:num w:numId="4">
    <w:abstractNumId w:val="31"/>
  </w:num>
  <w:num w:numId="5">
    <w:abstractNumId w:val="11"/>
  </w:num>
  <w:num w:numId="6">
    <w:abstractNumId w:val="21"/>
  </w:num>
  <w:num w:numId="7">
    <w:abstractNumId w:val="20"/>
  </w:num>
  <w:num w:numId="8">
    <w:abstractNumId w:val="2"/>
  </w:num>
  <w:num w:numId="9">
    <w:abstractNumId w:val="0"/>
  </w:num>
  <w:num w:numId="10">
    <w:abstractNumId w:val="26"/>
  </w:num>
  <w:num w:numId="11">
    <w:abstractNumId w:val="16"/>
  </w:num>
  <w:num w:numId="12">
    <w:abstractNumId w:val="10"/>
  </w:num>
  <w:num w:numId="13">
    <w:abstractNumId w:val="15"/>
  </w:num>
  <w:num w:numId="14">
    <w:abstractNumId w:val="25"/>
  </w:num>
  <w:num w:numId="15">
    <w:abstractNumId w:val="6"/>
  </w:num>
  <w:num w:numId="16">
    <w:abstractNumId w:val="30"/>
  </w:num>
  <w:num w:numId="17">
    <w:abstractNumId w:val="13"/>
  </w:num>
  <w:num w:numId="18">
    <w:abstractNumId w:val="23"/>
  </w:num>
  <w:num w:numId="19">
    <w:abstractNumId w:val="1"/>
  </w:num>
  <w:num w:numId="20">
    <w:abstractNumId w:val="22"/>
  </w:num>
  <w:num w:numId="21">
    <w:abstractNumId w:val="14"/>
  </w:num>
  <w:num w:numId="22">
    <w:abstractNumId w:val="27"/>
  </w:num>
  <w:num w:numId="23">
    <w:abstractNumId w:val="4"/>
  </w:num>
  <w:num w:numId="24">
    <w:abstractNumId w:val="12"/>
  </w:num>
  <w:num w:numId="25">
    <w:abstractNumId w:val="3"/>
  </w:num>
  <w:num w:numId="26">
    <w:abstractNumId w:val="19"/>
  </w:num>
  <w:num w:numId="27">
    <w:abstractNumId w:val="29"/>
  </w:num>
  <w:num w:numId="28">
    <w:abstractNumId w:val="28"/>
  </w:num>
  <w:num w:numId="29">
    <w:abstractNumId w:val="12"/>
  </w:num>
  <w:num w:numId="30">
    <w:abstractNumId w:val="24"/>
  </w:num>
  <w:num w:numId="31">
    <w:abstractNumId w:val="17"/>
  </w:num>
  <w:num w:numId="32">
    <w:abstractNumId w:val="9"/>
  </w:num>
  <w:num w:numId="3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E8"/>
    <w:rsid w:val="00002171"/>
    <w:rsid w:val="0000262E"/>
    <w:rsid w:val="00005205"/>
    <w:rsid w:val="00010919"/>
    <w:rsid w:val="00012472"/>
    <w:rsid w:val="00012960"/>
    <w:rsid w:val="00020B0C"/>
    <w:rsid w:val="00021C69"/>
    <w:rsid w:val="00024489"/>
    <w:rsid w:val="00025153"/>
    <w:rsid w:val="0002611D"/>
    <w:rsid w:val="0003003D"/>
    <w:rsid w:val="00031647"/>
    <w:rsid w:val="00032025"/>
    <w:rsid w:val="00032A67"/>
    <w:rsid w:val="00042659"/>
    <w:rsid w:val="00043CAA"/>
    <w:rsid w:val="00045214"/>
    <w:rsid w:val="00045EF9"/>
    <w:rsid w:val="0005273C"/>
    <w:rsid w:val="00054074"/>
    <w:rsid w:val="00054961"/>
    <w:rsid w:val="00055696"/>
    <w:rsid w:val="00055C7E"/>
    <w:rsid w:val="0005668B"/>
    <w:rsid w:val="00057841"/>
    <w:rsid w:val="0006181A"/>
    <w:rsid w:val="00061A00"/>
    <w:rsid w:val="000632F3"/>
    <w:rsid w:val="00065416"/>
    <w:rsid w:val="00066E8B"/>
    <w:rsid w:val="00067E1F"/>
    <w:rsid w:val="00074B6A"/>
    <w:rsid w:val="00074F25"/>
    <w:rsid w:val="0007753D"/>
    <w:rsid w:val="00077CA7"/>
    <w:rsid w:val="00080A1F"/>
    <w:rsid w:val="00080C01"/>
    <w:rsid w:val="0008671D"/>
    <w:rsid w:val="00087096"/>
    <w:rsid w:val="0009093A"/>
    <w:rsid w:val="00092FB3"/>
    <w:rsid w:val="000A0785"/>
    <w:rsid w:val="000A1ACC"/>
    <w:rsid w:val="000A428F"/>
    <w:rsid w:val="000A4F3E"/>
    <w:rsid w:val="000A5BD7"/>
    <w:rsid w:val="000A754D"/>
    <w:rsid w:val="000B1FC0"/>
    <w:rsid w:val="000B222D"/>
    <w:rsid w:val="000B2921"/>
    <w:rsid w:val="000B3AE5"/>
    <w:rsid w:val="000B6CEC"/>
    <w:rsid w:val="000B792C"/>
    <w:rsid w:val="000C0D17"/>
    <w:rsid w:val="000C42B3"/>
    <w:rsid w:val="000C4B20"/>
    <w:rsid w:val="000C6DA2"/>
    <w:rsid w:val="000D04A8"/>
    <w:rsid w:val="000D0769"/>
    <w:rsid w:val="000D1D73"/>
    <w:rsid w:val="000D2B80"/>
    <w:rsid w:val="000D4433"/>
    <w:rsid w:val="000D5483"/>
    <w:rsid w:val="000D5836"/>
    <w:rsid w:val="000D5F23"/>
    <w:rsid w:val="000D764E"/>
    <w:rsid w:val="000E141D"/>
    <w:rsid w:val="000E1881"/>
    <w:rsid w:val="000E42DC"/>
    <w:rsid w:val="000E4DB6"/>
    <w:rsid w:val="000E6008"/>
    <w:rsid w:val="000F2C04"/>
    <w:rsid w:val="00103420"/>
    <w:rsid w:val="00103B63"/>
    <w:rsid w:val="00103CF9"/>
    <w:rsid w:val="001050B7"/>
    <w:rsid w:val="00105548"/>
    <w:rsid w:val="00107174"/>
    <w:rsid w:val="00110A2F"/>
    <w:rsid w:val="0011207A"/>
    <w:rsid w:val="001137A1"/>
    <w:rsid w:val="001147C2"/>
    <w:rsid w:val="00115025"/>
    <w:rsid w:val="00117057"/>
    <w:rsid w:val="00120520"/>
    <w:rsid w:val="00120ACB"/>
    <w:rsid w:val="00121E2A"/>
    <w:rsid w:val="00123E7A"/>
    <w:rsid w:val="0012680D"/>
    <w:rsid w:val="0012700B"/>
    <w:rsid w:val="0013001B"/>
    <w:rsid w:val="001317F6"/>
    <w:rsid w:val="001336F7"/>
    <w:rsid w:val="00133B52"/>
    <w:rsid w:val="00137736"/>
    <w:rsid w:val="00137DE4"/>
    <w:rsid w:val="001429EC"/>
    <w:rsid w:val="00143E19"/>
    <w:rsid w:val="0014618E"/>
    <w:rsid w:val="00146A40"/>
    <w:rsid w:val="001506F7"/>
    <w:rsid w:val="00150FF5"/>
    <w:rsid w:val="001514E6"/>
    <w:rsid w:val="0015415E"/>
    <w:rsid w:val="0015486C"/>
    <w:rsid w:val="00154CB3"/>
    <w:rsid w:val="0015501B"/>
    <w:rsid w:val="001630D1"/>
    <w:rsid w:val="00164911"/>
    <w:rsid w:val="00165CD7"/>
    <w:rsid w:val="00170039"/>
    <w:rsid w:val="00170074"/>
    <w:rsid w:val="00173CF0"/>
    <w:rsid w:val="0017443D"/>
    <w:rsid w:val="00177992"/>
    <w:rsid w:val="00183CE9"/>
    <w:rsid w:val="00190250"/>
    <w:rsid w:val="00193146"/>
    <w:rsid w:val="00193C9D"/>
    <w:rsid w:val="00194B4A"/>
    <w:rsid w:val="00195D15"/>
    <w:rsid w:val="00197914"/>
    <w:rsid w:val="001A27B6"/>
    <w:rsid w:val="001A2831"/>
    <w:rsid w:val="001A5AB8"/>
    <w:rsid w:val="001A7390"/>
    <w:rsid w:val="001A73E2"/>
    <w:rsid w:val="001B0747"/>
    <w:rsid w:val="001B5341"/>
    <w:rsid w:val="001B7F7A"/>
    <w:rsid w:val="001C6049"/>
    <w:rsid w:val="001D08CB"/>
    <w:rsid w:val="001D6203"/>
    <w:rsid w:val="001E0E49"/>
    <w:rsid w:val="001E16C5"/>
    <w:rsid w:val="001E2D2B"/>
    <w:rsid w:val="001E5835"/>
    <w:rsid w:val="001E5A84"/>
    <w:rsid w:val="001F048C"/>
    <w:rsid w:val="001F0D52"/>
    <w:rsid w:val="001F7850"/>
    <w:rsid w:val="00200E71"/>
    <w:rsid w:val="0020167A"/>
    <w:rsid w:val="002024EB"/>
    <w:rsid w:val="00214625"/>
    <w:rsid w:val="0021508B"/>
    <w:rsid w:val="00216543"/>
    <w:rsid w:val="00217892"/>
    <w:rsid w:val="00217CD1"/>
    <w:rsid w:val="002213B1"/>
    <w:rsid w:val="002216E9"/>
    <w:rsid w:val="00225F31"/>
    <w:rsid w:val="00227920"/>
    <w:rsid w:val="002309DC"/>
    <w:rsid w:val="00232437"/>
    <w:rsid w:val="0023662B"/>
    <w:rsid w:val="0024291D"/>
    <w:rsid w:val="00243205"/>
    <w:rsid w:val="002454B2"/>
    <w:rsid w:val="0024625D"/>
    <w:rsid w:val="00247DF1"/>
    <w:rsid w:val="00251037"/>
    <w:rsid w:val="00251189"/>
    <w:rsid w:val="002539E5"/>
    <w:rsid w:val="00267BA8"/>
    <w:rsid w:val="00274E04"/>
    <w:rsid w:val="0027519E"/>
    <w:rsid w:val="00280331"/>
    <w:rsid w:val="00282A05"/>
    <w:rsid w:val="00283E04"/>
    <w:rsid w:val="002840D9"/>
    <w:rsid w:val="002846D1"/>
    <w:rsid w:val="0028480A"/>
    <w:rsid w:val="0028643D"/>
    <w:rsid w:val="002877D0"/>
    <w:rsid w:val="002907D5"/>
    <w:rsid w:val="00292528"/>
    <w:rsid w:val="00295096"/>
    <w:rsid w:val="00295305"/>
    <w:rsid w:val="0029536F"/>
    <w:rsid w:val="00296688"/>
    <w:rsid w:val="00296916"/>
    <w:rsid w:val="00297125"/>
    <w:rsid w:val="00297144"/>
    <w:rsid w:val="00297DDA"/>
    <w:rsid w:val="002A05FE"/>
    <w:rsid w:val="002A1E59"/>
    <w:rsid w:val="002A42E8"/>
    <w:rsid w:val="002A43AF"/>
    <w:rsid w:val="002A6140"/>
    <w:rsid w:val="002A78B3"/>
    <w:rsid w:val="002B0950"/>
    <w:rsid w:val="002B0A3A"/>
    <w:rsid w:val="002B1300"/>
    <w:rsid w:val="002B22E3"/>
    <w:rsid w:val="002B2F76"/>
    <w:rsid w:val="002B4D4E"/>
    <w:rsid w:val="002C4EA8"/>
    <w:rsid w:val="002C6852"/>
    <w:rsid w:val="002D008E"/>
    <w:rsid w:val="002D18EE"/>
    <w:rsid w:val="002D2DD7"/>
    <w:rsid w:val="002D2F54"/>
    <w:rsid w:val="002D6E5C"/>
    <w:rsid w:val="002E0232"/>
    <w:rsid w:val="002E0A2B"/>
    <w:rsid w:val="002E4924"/>
    <w:rsid w:val="002E4DA8"/>
    <w:rsid w:val="002E5136"/>
    <w:rsid w:val="002F3448"/>
    <w:rsid w:val="0030096C"/>
    <w:rsid w:val="0030171D"/>
    <w:rsid w:val="0030324D"/>
    <w:rsid w:val="00305089"/>
    <w:rsid w:val="00305F4C"/>
    <w:rsid w:val="00306BBF"/>
    <w:rsid w:val="00307AFE"/>
    <w:rsid w:val="00311663"/>
    <w:rsid w:val="00311D13"/>
    <w:rsid w:val="00312001"/>
    <w:rsid w:val="003124BD"/>
    <w:rsid w:val="00314CAE"/>
    <w:rsid w:val="00316957"/>
    <w:rsid w:val="00317C4E"/>
    <w:rsid w:val="0032021E"/>
    <w:rsid w:val="003205F6"/>
    <w:rsid w:val="00320C68"/>
    <w:rsid w:val="003235FE"/>
    <w:rsid w:val="00323BCB"/>
    <w:rsid w:val="00324F8E"/>
    <w:rsid w:val="003261F5"/>
    <w:rsid w:val="00333893"/>
    <w:rsid w:val="00333951"/>
    <w:rsid w:val="00335CFB"/>
    <w:rsid w:val="00337A24"/>
    <w:rsid w:val="00343271"/>
    <w:rsid w:val="00343D01"/>
    <w:rsid w:val="00344273"/>
    <w:rsid w:val="003454E8"/>
    <w:rsid w:val="00347C4A"/>
    <w:rsid w:val="003501F1"/>
    <w:rsid w:val="003520F4"/>
    <w:rsid w:val="0035441E"/>
    <w:rsid w:val="003548B8"/>
    <w:rsid w:val="00354C53"/>
    <w:rsid w:val="0035658A"/>
    <w:rsid w:val="003565D6"/>
    <w:rsid w:val="0036138F"/>
    <w:rsid w:val="003615C7"/>
    <w:rsid w:val="00361771"/>
    <w:rsid w:val="003619FD"/>
    <w:rsid w:val="003624CF"/>
    <w:rsid w:val="00365C15"/>
    <w:rsid w:val="003722C2"/>
    <w:rsid w:val="003779B3"/>
    <w:rsid w:val="0038399D"/>
    <w:rsid w:val="00386783"/>
    <w:rsid w:val="00392094"/>
    <w:rsid w:val="00392CCD"/>
    <w:rsid w:val="0039324B"/>
    <w:rsid w:val="00397D64"/>
    <w:rsid w:val="003A4683"/>
    <w:rsid w:val="003A4C39"/>
    <w:rsid w:val="003A54FA"/>
    <w:rsid w:val="003B12FC"/>
    <w:rsid w:val="003B2356"/>
    <w:rsid w:val="003B2D49"/>
    <w:rsid w:val="003B399E"/>
    <w:rsid w:val="003C0758"/>
    <w:rsid w:val="003C09A8"/>
    <w:rsid w:val="003C1143"/>
    <w:rsid w:val="003C1BCA"/>
    <w:rsid w:val="003C1CA2"/>
    <w:rsid w:val="003C34E3"/>
    <w:rsid w:val="003D1FAC"/>
    <w:rsid w:val="003D6A0F"/>
    <w:rsid w:val="003D7DE0"/>
    <w:rsid w:val="003E1E25"/>
    <w:rsid w:val="003E2F92"/>
    <w:rsid w:val="003E3E97"/>
    <w:rsid w:val="003E5B29"/>
    <w:rsid w:val="003E5E43"/>
    <w:rsid w:val="003F340D"/>
    <w:rsid w:val="003F4442"/>
    <w:rsid w:val="003F5199"/>
    <w:rsid w:val="003F643A"/>
    <w:rsid w:val="003F7036"/>
    <w:rsid w:val="00400365"/>
    <w:rsid w:val="004017CC"/>
    <w:rsid w:val="00402FEB"/>
    <w:rsid w:val="004033F5"/>
    <w:rsid w:val="00403C6A"/>
    <w:rsid w:val="004133D1"/>
    <w:rsid w:val="00416393"/>
    <w:rsid w:val="00420659"/>
    <w:rsid w:val="0042079B"/>
    <w:rsid w:val="00421886"/>
    <w:rsid w:val="00421C4B"/>
    <w:rsid w:val="0042476B"/>
    <w:rsid w:val="004247AD"/>
    <w:rsid w:val="00424D45"/>
    <w:rsid w:val="00426EC9"/>
    <w:rsid w:val="0042799B"/>
    <w:rsid w:val="00431FDB"/>
    <w:rsid w:val="00435EB4"/>
    <w:rsid w:val="00442622"/>
    <w:rsid w:val="00442ABB"/>
    <w:rsid w:val="00446BFD"/>
    <w:rsid w:val="0044745A"/>
    <w:rsid w:val="004503F7"/>
    <w:rsid w:val="0045054A"/>
    <w:rsid w:val="0045239A"/>
    <w:rsid w:val="004523A9"/>
    <w:rsid w:val="00452928"/>
    <w:rsid w:val="004552A3"/>
    <w:rsid w:val="004564ED"/>
    <w:rsid w:val="004570B9"/>
    <w:rsid w:val="00457D46"/>
    <w:rsid w:val="0046035F"/>
    <w:rsid w:val="004619E3"/>
    <w:rsid w:val="0046574A"/>
    <w:rsid w:val="0046633E"/>
    <w:rsid w:val="00466F5F"/>
    <w:rsid w:val="004715A1"/>
    <w:rsid w:val="004758D1"/>
    <w:rsid w:val="004771C2"/>
    <w:rsid w:val="0048305A"/>
    <w:rsid w:val="004858CC"/>
    <w:rsid w:val="004862B7"/>
    <w:rsid w:val="00490161"/>
    <w:rsid w:val="00490482"/>
    <w:rsid w:val="004905BD"/>
    <w:rsid w:val="00493A1F"/>
    <w:rsid w:val="004967A2"/>
    <w:rsid w:val="004A1C5A"/>
    <w:rsid w:val="004A3E50"/>
    <w:rsid w:val="004A550C"/>
    <w:rsid w:val="004A5E14"/>
    <w:rsid w:val="004A69C6"/>
    <w:rsid w:val="004A74C3"/>
    <w:rsid w:val="004B2CAA"/>
    <w:rsid w:val="004B2DC7"/>
    <w:rsid w:val="004B5ED8"/>
    <w:rsid w:val="004B6E83"/>
    <w:rsid w:val="004C44C2"/>
    <w:rsid w:val="004D15CC"/>
    <w:rsid w:val="004D208B"/>
    <w:rsid w:val="004D2767"/>
    <w:rsid w:val="004D3381"/>
    <w:rsid w:val="004D56EE"/>
    <w:rsid w:val="004D5876"/>
    <w:rsid w:val="004E2279"/>
    <w:rsid w:val="004E25D7"/>
    <w:rsid w:val="004E4B28"/>
    <w:rsid w:val="004F6BF7"/>
    <w:rsid w:val="004F77C0"/>
    <w:rsid w:val="00500125"/>
    <w:rsid w:val="005032D4"/>
    <w:rsid w:val="0050575B"/>
    <w:rsid w:val="00507932"/>
    <w:rsid w:val="00511163"/>
    <w:rsid w:val="00513130"/>
    <w:rsid w:val="00513BEA"/>
    <w:rsid w:val="005211EC"/>
    <w:rsid w:val="00521570"/>
    <w:rsid w:val="00523133"/>
    <w:rsid w:val="00523B77"/>
    <w:rsid w:val="00524FCB"/>
    <w:rsid w:val="00525430"/>
    <w:rsid w:val="00527867"/>
    <w:rsid w:val="00531B8B"/>
    <w:rsid w:val="005325DC"/>
    <w:rsid w:val="00533EE4"/>
    <w:rsid w:val="005352FC"/>
    <w:rsid w:val="00535DD7"/>
    <w:rsid w:val="00536836"/>
    <w:rsid w:val="00546FBF"/>
    <w:rsid w:val="0054786A"/>
    <w:rsid w:val="00551375"/>
    <w:rsid w:val="00551439"/>
    <w:rsid w:val="00551928"/>
    <w:rsid w:val="00554C54"/>
    <w:rsid w:val="00554DAC"/>
    <w:rsid w:val="00555678"/>
    <w:rsid w:val="00557CB6"/>
    <w:rsid w:val="00562118"/>
    <w:rsid w:val="005634B8"/>
    <w:rsid w:val="00565A9A"/>
    <w:rsid w:val="00566072"/>
    <w:rsid w:val="00566E36"/>
    <w:rsid w:val="005706B6"/>
    <w:rsid w:val="00571B0E"/>
    <w:rsid w:val="0057206E"/>
    <w:rsid w:val="005769CE"/>
    <w:rsid w:val="00583530"/>
    <w:rsid w:val="0058667D"/>
    <w:rsid w:val="00587D95"/>
    <w:rsid w:val="00590841"/>
    <w:rsid w:val="00591EBD"/>
    <w:rsid w:val="00594454"/>
    <w:rsid w:val="0059528F"/>
    <w:rsid w:val="005961D4"/>
    <w:rsid w:val="005962DE"/>
    <w:rsid w:val="00597379"/>
    <w:rsid w:val="005A3ED3"/>
    <w:rsid w:val="005A3FE3"/>
    <w:rsid w:val="005A5BC5"/>
    <w:rsid w:val="005A6103"/>
    <w:rsid w:val="005B35CD"/>
    <w:rsid w:val="005B3BFC"/>
    <w:rsid w:val="005B65E3"/>
    <w:rsid w:val="005B73F6"/>
    <w:rsid w:val="005B76EE"/>
    <w:rsid w:val="005C0759"/>
    <w:rsid w:val="005C0F2E"/>
    <w:rsid w:val="005C34DF"/>
    <w:rsid w:val="005C39DE"/>
    <w:rsid w:val="005C3A46"/>
    <w:rsid w:val="005C7CEF"/>
    <w:rsid w:val="005D0E0E"/>
    <w:rsid w:val="005D2BDF"/>
    <w:rsid w:val="005D3BCA"/>
    <w:rsid w:val="005D3F2D"/>
    <w:rsid w:val="005D4912"/>
    <w:rsid w:val="005D5CB6"/>
    <w:rsid w:val="005E275F"/>
    <w:rsid w:val="005E42ED"/>
    <w:rsid w:val="005F3449"/>
    <w:rsid w:val="005F463F"/>
    <w:rsid w:val="005F5F66"/>
    <w:rsid w:val="005F6FCC"/>
    <w:rsid w:val="00600885"/>
    <w:rsid w:val="0060249F"/>
    <w:rsid w:val="006103B5"/>
    <w:rsid w:val="00611D9D"/>
    <w:rsid w:val="006167ED"/>
    <w:rsid w:val="00620048"/>
    <w:rsid w:val="00621D97"/>
    <w:rsid w:val="0062448F"/>
    <w:rsid w:val="00627792"/>
    <w:rsid w:val="00631282"/>
    <w:rsid w:val="00633B4A"/>
    <w:rsid w:val="006361C3"/>
    <w:rsid w:val="00643262"/>
    <w:rsid w:val="00643BB1"/>
    <w:rsid w:val="00644768"/>
    <w:rsid w:val="006451A6"/>
    <w:rsid w:val="006468F8"/>
    <w:rsid w:val="00646DCA"/>
    <w:rsid w:val="00650859"/>
    <w:rsid w:val="00651AB0"/>
    <w:rsid w:val="00653640"/>
    <w:rsid w:val="00655D6E"/>
    <w:rsid w:val="0066309C"/>
    <w:rsid w:val="006638A6"/>
    <w:rsid w:val="006708BE"/>
    <w:rsid w:val="00670902"/>
    <w:rsid w:val="00674EDA"/>
    <w:rsid w:val="00675773"/>
    <w:rsid w:val="00680144"/>
    <w:rsid w:val="00684535"/>
    <w:rsid w:val="0068459A"/>
    <w:rsid w:val="0069440D"/>
    <w:rsid w:val="00696FA2"/>
    <w:rsid w:val="006A1308"/>
    <w:rsid w:val="006A1F81"/>
    <w:rsid w:val="006A2952"/>
    <w:rsid w:val="006A3022"/>
    <w:rsid w:val="006A4BFD"/>
    <w:rsid w:val="006A7112"/>
    <w:rsid w:val="006B1470"/>
    <w:rsid w:val="006B2FA0"/>
    <w:rsid w:val="006B328C"/>
    <w:rsid w:val="006B3920"/>
    <w:rsid w:val="006B6FCF"/>
    <w:rsid w:val="006B7036"/>
    <w:rsid w:val="006B7E88"/>
    <w:rsid w:val="006C106E"/>
    <w:rsid w:val="006C344D"/>
    <w:rsid w:val="006C360F"/>
    <w:rsid w:val="006C46A5"/>
    <w:rsid w:val="006C6767"/>
    <w:rsid w:val="006C6980"/>
    <w:rsid w:val="006C7545"/>
    <w:rsid w:val="006D107B"/>
    <w:rsid w:val="006D2187"/>
    <w:rsid w:val="006D2628"/>
    <w:rsid w:val="006D4861"/>
    <w:rsid w:val="006D6D84"/>
    <w:rsid w:val="006D76A6"/>
    <w:rsid w:val="006D7E03"/>
    <w:rsid w:val="006E0986"/>
    <w:rsid w:val="006E1C14"/>
    <w:rsid w:val="006E2A0D"/>
    <w:rsid w:val="006E3515"/>
    <w:rsid w:val="006E4B07"/>
    <w:rsid w:val="006F0241"/>
    <w:rsid w:val="006F06F8"/>
    <w:rsid w:val="006F1FAE"/>
    <w:rsid w:val="006F2973"/>
    <w:rsid w:val="006F4CD2"/>
    <w:rsid w:val="006F547C"/>
    <w:rsid w:val="006F60EC"/>
    <w:rsid w:val="0070046C"/>
    <w:rsid w:val="007025A3"/>
    <w:rsid w:val="00702804"/>
    <w:rsid w:val="00706C83"/>
    <w:rsid w:val="00707CA8"/>
    <w:rsid w:val="00710E79"/>
    <w:rsid w:val="0071129A"/>
    <w:rsid w:val="00711C9A"/>
    <w:rsid w:val="007120BA"/>
    <w:rsid w:val="00713EE3"/>
    <w:rsid w:val="00714BEB"/>
    <w:rsid w:val="00715BB6"/>
    <w:rsid w:val="00717AC1"/>
    <w:rsid w:val="00717D89"/>
    <w:rsid w:val="007201CF"/>
    <w:rsid w:val="00721E90"/>
    <w:rsid w:val="007220B7"/>
    <w:rsid w:val="00723439"/>
    <w:rsid w:val="007248BE"/>
    <w:rsid w:val="00724D21"/>
    <w:rsid w:val="007320FF"/>
    <w:rsid w:val="0073590E"/>
    <w:rsid w:val="00735C32"/>
    <w:rsid w:val="00736C18"/>
    <w:rsid w:val="00737F3D"/>
    <w:rsid w:val="0074215B"/>
    <w:rsid w:val="007430FE"/>
    <w:rsid w:val="00743861"/>
    <w:rsid w:val="00743AEF"/>
    <w:rsid w:val="00744009"/>
    <w:rsid w:val="007448DA"/>
    <w:rsid w:val="00744CA3"/>
    <w:rsid w:val="007467EA"/>
    <w:rsid w:val="00747F22"/>
    <w:rsid w:val="007505C9"/>
    <w:rsid w:val="00752078"/>
    <w:rsid w:val="007551BC"/>
    <w:rsid w:val="00756B2A"/>
    <w:rsid w:val="00760FB9"/>
    <w:rsid w:val="00763BDF"/>
    <w:rsid w:val="00767AAA"/>
    <w:rsid w:val="00767C97"/>
    <w:rsid w:val="007701EE"/>
    <w:rsid w:val="007725ED"/>
    <w:rsid w:val="0077335C"/>
    <w:rsid w:val="00775F4B"/>
    <w:rsid w:val="00777587"/>
    <w:rsid w:val="0078365F"/>
    <w:rsid w:val="00786CBB"/>
    <w:rsid w:val="00792912"/>
    <w:rsid w:val="0079442D"/>
    <w:rsid w:val="00795A65"/>
    <w:rsid w:val="007A12AF"/>
    <w:rsid w:val="007A570B"/>
    <w:rsid w:val="007B0835"/>
    <w:rsid w:val="007B28F1"/>
    <w:rsid w:val="007B4B03"/>
    <w:rsid w:val="007B68C7"/>
    <w:rsid w:val="007B6F89"/>
    <w:rsid w:val="007C18BE"/>
    <w:rsid w:val="007C5FFD"/>
    <w:rsid w:val="007C77A0"/>
    <w:rsid w:val="007D3730"/>
    <w:rsid w:val="007D4FAF"/>
    <w:rsid w:val="007D52E9"/>
    <w:rsid w:val="007D7A33"/>
    <w:rsid w:val="007E072F"/>
    <w:rsid w:val="007E186B"/>
    <w:rsid w:val="007E19B6"/>
    <w:rsid w:val="007E19DB"/>
    <w:rsid w:val="007E3298"/>
    <w:rsid w:val="007E3680"/>
    <w:rsid w:val="007E4600"/>
    <w:rsid w:val="007E720D"/>
    <w:rsid w:val="007E75D3"/>
    <w:rsid w:val="007F037E"/>
    <w:rsid w:val="007F41AE"/>
    <w:rsid w:val="00802B6F"/>
    <w:rsid w:val="0080315B"/>
    <w:rsid w:val="008053D1"/>
    <w:rsid w:val="00805BF0"/>
    <w:rsid w:val="0081060E"/>
    <w:rsid w:val="00812F87"/>
    <w:rsid w:val="00814A52"/>
    <w:rsid w:val="008203CE"/>
    <w:rsid w:val="0082134F"/>
    <w:rsid w:val="00824643"/>
    <w:rsid w:val="00824B0B"/>
    <w:rsid w:val="008254D6"/>
    <w:rsid w:val="00826133"/>
    <w:rsid w:val="00826AF2"/>
    <w:rsid w:val="008321EC"/>
    <w:rsid w:val="00835A7D"/>
    <w:rsid w:val="00836D67"/>
    <w:rsid w:val="008406F0"/>
    <w:rsid w:val="00840C67"/>
    <w:rsid w:val="00842039"/>
    <w:rsid w:val="0084234E"/>
    <w:rsid w:val="00852F01"/>
    <w:rsid w:val="00855C68"/>
    <w:rsid w:val="008567DF"/>
    <w:rsid w:val="00861EDB"/>
    <w:rsid w:val="00866787"/>
    <w:rsid w:val="008667CE"/>
    <w:rsid w:val="008669BA"/>
    <w:rsid w:val="008755A9"/>
    <w:rsid w:val="00875F68"/>
    <w:rsid w:val="0088045D"/>
    <w:rsid w:val="008814AF"/>
    <w:rsid w:val="00891D0B"/>
    <w:rsid w:val="008958D0"/>
    <w:rsid w:val="00896630"/>
    <w:rsid w:val="00897214"/>
    <w:rsid w:val="008972EF"/>
    <w:rsid w:val="008A418B"/>
    <w:rsid w:val="008A453B"/>
    <w:rsid w:val="008A4A1D"/>
    <w:rsid w:val="008B11BE"/>
    <w:rsid w:val="008B40C9"/>
    <w:rsid w:val="008B748E"/>
    <w:rsid w:val="008B7CF2"/>
    <w:rsid w:val="008C0920"/>
    <w:rsid w:val="008C1AB4"/>
    <w:rsid w:val="008C223D"/>
    <w:rsid w:val="008C6763"/>
    <w:rsid w:val="008C6786"/>
    <w:rsid w:val="008C74CF"/>
    <w:rsid w:val="008D0F58"/>
    <w:rsid w:val="008D2EBF"/>
    <w:rsid w:val="008D51DD"/>
    <w:rsid w:val="008D6229"/>
    <w:rsid w:val="008D7CBC"/>
    <w:rsid w:val="008E09B5"/>
    <w:rsid w:val="008E1175"/>
    <w:rsid w:val="008E345B"/>
    <w:rsid w:val="008E7801"/>
    <w:rsid w:val="008E7938"/>
    <w:rsid w:val="008F02F5"/>
    <w:rsid w:val="008F0E98"/>
    <w:rsid w:val="008F3920"/>
    <w:rsid w:val="008F44EC"/>
    <w:rsid w:val="008F52BB"/>
    <w:rsid w:val="008F6A67"/>
    <w:rsid w:val="008F74BD"/>
    <w:rsid w:val="008F7D35"/>
    <w:rsid w:val="00900099"/>
    <w:rsid w:val="00900658"/>
    <w:rsid w:val="00900814"/>
    <w:rsid w:val="0090128F"/>
    <w:rsid w:val="00901FB1"/>
    <w:rsid w:val="0090235C"/>
    <w:rsid w:val="00902F30"/>
    <w:rsid w:val="0090438C"/>
    <w:rsid w:val="0090586B"/>
    <w:rsid w:val="00906054"/>
    <w:rsid w:val="00906D8C"/>
    <w:rsid w:val="009113AE"/>
    <w:rsid w:val="0091141F"/>
    <w:rsid w:val="00911D20"/>
    <w:rsid w:val="00915C05"/>
    <w:rsid w:val="00915E14"/>
    <w:rsid w:val="009171EA"/>
    <w:rsid w:val="009200A9"/>
    <w:rsid w:val="0092073D"/>
    <w:rsid w:val="0092603E"/>
    <w:rsid w:val="0092695C"/>
    <w:rsid w:val="00932791"/>
    <w:rsid w:val="009363DB"/>
    <w:rsid w:val="009374EA"/>
    <w:rsid w:val="0093752D"/>
    <w:rsid w:val="00937876"/>
    <w:rsid w:val="00940E78"/>
    <w:rsid w:val="009476A2"/>
    <w:rsid w:val="00947ADA"/>
    <w:rsid w:val="0095266D"/>
    <w:rsid w:val="00952A51"/>
    <w:rsid w:val="009552B2"/>
    <w:rsid w:val="00963854"/>
    <w:rsid w:val="00963CA2"/>
    <w:rsid w:val="00967187"/>
    <w:rsid w:val="00967740"/>
    <w:rsid w:val="00967CDA"/>
    <w:rsid w:val="0097122B"/>
    <w:rsid w:val="00971339"/>
    <w:rsid w:val="0097209B"/>
    <w:rsid w:val="0097297D"/>
    <w:rsid w:val="00973850"/>
    <w:rsid w:val="00973A65"/>
    <w:rsid w:val="00980425"/>
    <w:rsid w:val="009804CE"/>
    <w:rsid w:val="009816AE"/>
    <w:rsid w:val="0098173B"/>
    <w:rsid w:val="00981F5E"/>
    <w:rsid w:val="0098208C"/>
    <w:rsid w:val="0098284D"/>
    <w:rsid w:val="00982C08"/>
    <w:rsid w:val="009836FD"/>
    <w:rsid w:val="009870BB"/>
    <w:rsid w:val="00987FE2"/>
    <w:rsid w:val="009940E5"/>
    <w:rsid w:val="00996A3B"/>
    <w:rsid w:val="00996E1C"/>
    <w:rsid w:val="0099707D"/>
    <w:rsid w:val="009975A7"/>
    <w:rsid w:val="009A05F9"/>
    <w:rsid w:val="009A0DC2"/>
    <w:rsid w:val="009A275D"/>
    <w:rsid w:val="009A6FF2"/>
    <w:rsid w:val="009B0422"/>
    <w:rsid w:val="009B12C9"/>
    <w:rsid w:val="009B3138"/>
    <w:rsid w:val="009B5F11"/>
    <w:rsid w:val="009B6366"/>
    <w:rsid w:val="009C442B"/>
    <w:rsid w:val="009C68E1"/>
    <w:rsid w:val="009D0745"/>
    <w:rsid w:val="009D0BBB"/>
    <w:rsid w:val="009D0E1C"/>
    <w:rsid w:val="009D235F"/>
    <w:rsid w:val="009D4A7F"/>
    <w:rsid w:val="009D5552"/>
    <w:rsid w:val="009D571C"/>
    <w:rsid w:val="009D7846"/>
    <w:rsid w:val="009D7F97"/>
    <w:rsid w:val="009E176E"/>
    <w:rsid w:val="009E1C1A"/>
    <w:rsid w:val="009E1F25"/>
    <w:rsid w:val="009E2797"/>
    <w:rsid w:val="009F2154"/>
    <w:rsid w:val="009F2D7F"/>
    <w:rsid w:val="009F5BD0"/>
    <w:rsid w:val="00A01CC3"/>
    <w:rsid w:val="00A037BA"/>
    <w:rsid w:val="00A05072"/>
    <w:rsid w:val="00A05B9A"/>
    <w:rsid w:val="00A1292F"/>
    <w:rsid w:val="00A133C2"/>
    <w:rsid w:val="00A1579C"/>
    <w:rsid w:val="00A15F11"/>
    <w:rsid w:val="00A20280"/>
    <w:rsid w:val="00A20CE8"/>
    <w:rsid w:val="00A215AE"/>
    <w:rsid w:val="00A25DC6"/>
    <w:rsid w:val="00A32649"/>
    <w:rsid w:val="00A326F4"/>
    <w:rsid w:val="00A3433A"/>
    <w:rsid w:val="00A34AD7"/>
    <w:rsid w:val="00A354FB"/>
    <w:rsid w:val="00A37C41"/>
    <w:rsid w:val="00A409E5"/>
    <w:rsid w:val="00A42347"/>
    <w:rsid w:val="00A443BD"/>
    <w:rsid w:val="00A4746C"/>
    <w:rsid w:val="00A4754E"/>
    <w:rsid w:val="00A51109"/>
    <w:rsid w:val="00A51796"/>
    <w:rsid w:val="00A53330"/>
    <w:rsid w:val="00A60192"/>
    <w:rsid w:val="00A60A57"/>
    <w:rsid w:val="00A610FE"/>
    <w:rsid w:val="00A61C06"/>
    <w:rsid w:val="00A62393"/>
    <w:rsid w:val="00A624EA"/>
    <w:rsid w:val="00A63E56"/>
    <w:rsid w:val="00A70C9A"/>
    <w:rsid w:val="00A71729"/>
    <w:rsid w:val="00A71CA8"/>
    <w:rsid w:val="00A72CB2"/>
    <w:rsid w:val="00A74429"/>
    <w:rsid w:val="00A822B2"/>
    <w:rsid w:val="00A848F2"/>
    <w:rsid w:val="00A84C00"/>
    <w:rsid w:val="00A86260"/>
    <w:rsid w:val="00A86D6B"/>
    <w:rsid w:val="00A86E29"/>
    <w:rsid w:val="00A90A93"/>
    <w:rsid w:val="00A9262B"/>
    <w:rsid w:val="00A928DF"/>
    <w:rsid w:val="00A9388A"/>
    <w:rsid w:val="00A954F5"/>
    <w:rsid w:val="00A97D04"/>
    <w:rsid w:val="00AA031B"/>
    <w:rsid w:val="00AA1946"/>
    <w:rsid w:val="00AA4BE7"/>
    <w:rsid w:val="00AA5ED1"/>
    <w:rsid w:val="00AA6A9F"/>
    <w:rsid w:val="00AB024C"/>
    <w:rsid w:val="00AB2840"/>
    <w:rsid w:val="00AB3CCE"/>
    <w:rsid w:val="00AC4D73"/>
    <w:rsid w:val="00AC5137"/>
    <w:rsid w:val="00AC79DD"/>
    <w:rsid w:val="00AD0760"/>
    <w:rsid w:val="00AD0C90"/>
    <w:rsid w:val="00AD1184"/>
    <w:rsid w:val="00AD49EE"/>
    <w:rsid w:val="00AD5461"/>
    <w:rsid w:val="00AD7A1D"/>
    <w:rsid w:val="00AD7E22"/>
    <w:rsid w:val="00AE2545"/>
    <w:rsid w:val="00AE36A6"/>
    <w:rsid w:val="00AE3F94"/>
    <w:rsid w:val="00AE634A"/>
    <w:rsid w:val="00AE7432"/>
    <w:rsid w:val="00AE7DD9"/>
    <w:rsid w:val="00AF1DDA"/>
    <w:rsid w:val="00AF35FB"/>
    <w:rsid w:val="00AF47BD"/>
    <w:rsid w:val="00AF550D"/>
    <w:rsid w:val="00AF56C1"/>
    <w:rsid w:val="00AF5812"/>
    <w:rsid w:val="00B035EE"/>
    <w:rsid w:val="00B06AD0"/>
    <w:rsid w:val="00B06EA6"/>
    <w:rsid w:val="00B12E40"/>
    <w:rsid w:val="00B1416D"/>
    <w:rsid w:val="00B15E89"/>
    <w:rsid w:val="00B17504"/>
    <w:rsid w:val="00B2199F"/>
    <w:rsid w:val="00B22FB1"/>
    <w:rsid w:val="00B2308E"/>
    <w:rsid w:val="00B249FB"/>
    <w:rsid w:val="00B24FF8"/>
    <w:rsid w:val="00B3015D"/>
    <w:rsid w:val="00B316AA"/>
    <w:rsid w:val="00B32EF7"/>
    <w:rsid w:val="00B4068F"/>
    <w:rsid w:val="00B41071"/>
    <w:rsid w:val="00B411A8"/>
    <w:rsid w:val="00B419F6"/>
    <w:rsid w:val="00B47037"/>
    <w:rsid w:val="00B51EBF"/>
    <w:rsid w:val="00B52053"/>
    <w:rsid w:val="00B53518"/>
    <w:rsid w:val="00B541A6"/>
    <w:rsid w:val="00B5791E"/>
    <w:rsid w:val="00B60B70"/>
    <w:rsid w:val="00B617C6"/>
    <w:rsid w:val="00B62580"/>
    <w:rsid w:val="00B64F61"/>
    <w:rsid w:val="00B66EE1"/>
    <w:rsid w:val="00B70952"/>
    <w:rsid w:val="00B70C6F"/>
    <w:rsid w:val="00B724EA"/>
    <w:rsid w:val="00B72DBB"/>
    <w:rsid w:val="00B73BC6"/>
    <w:rsid w:val="00B77DB0"/>
    <w:rsid w:val="00B80775"/>
    <w:rsid w:val="00B80904"/>
    <w:rsid w:val="00B81EF4"/>
    <w:rsid w:val="00B8254E"/>
    <w:rsid w:val="00B82AAF"/>
    <w:rsid w:val="00B83A9D"/>
    <w:rsid w:val="00B84D83"/>
    <w:rsid w:val="00B85752"/>
    <w:rsid w:val="00B85B6C"/>
    <w:rsid w:val="00B85D05"/>
    <w:rsid w:val="00B87EF5"/>
    <w:rsid w:val="00B90C27"/>
    <w:rsid w:val="00B96180"/>
    <w:rsid w:val="00BB3E04"/>
    <w:rsid w:val="00BB40D6"/>
    <w:rsid w:val="00BB512D"/>
    <w:rsid w:val="00BC1F56"/>
    <w:rsid w:val="00BC2006"/>
    <w:rsid w:val="00BC352A"/>
    <w:rsid w:val="00BC4124"/>
    <w:rsid w:val="00BC5C47"/>
    <w:rsid w:val="00BC64DD"/>
    <w:rsid w:val="00BD0B23"/>
    <w:rsid w:val="00BD2AF2"/>
    <w:rsid w:val="00BD5B32"/>
    <w:rsid w:val="00BE276A"/>
    <w:rsid w:val="00BE3A05"/>
    <w:rsid w:val="00BE4511"/>
    <w:rsid w:val="00BE5CCE"/>
    <w:rsid w:val="00BE6919"/>
    <w:rsid w:val="00BF2858"/>
    <w:rsid w:val="00BF3C29"/>
    <w:rsid w:val="00BF77CE"/>
    <w:rsid w:val="00BF7BA0"/>
    <w:rsid w:val="00C0156A"/>
    <w:rsid w:val="00C01C00"/>
    <w:rsid w:val="00C061CE"/>
    <w:rsid w:val="00C062A1"/>
    <w:rsid w:val="00C13FBA"/>
    <w:rsid w:val="00C14568"/>
    <w:rsid w:val="00C15661"/>
    <w:rsid w:val="00C17238"/>
    <w:rsid w:val="00C21093"/>
    <w:rsid w:val="00C25DE1"/>
    <w:rsid w:val="00C278B7"/>
    <w:rsid w:val="00C27BFD"/>
    <w:rsid w:val="00C27FCB"/>
    <w:rsid w:val="00C303B0"/>
    <w:rsid w:val="00C32068"/>
    <w:rsid w:val="00C33221"/>
    <w:rsid w:val="00C332CF"/>
    <w:rsid w:val="00C35ADC"/>
    <w:rsid w:val="00C45311"/>
    <w:rsid w:val="00C5790F"/>
    <w:rsid w:val="00C57BA1"/>
    <w:rsid w:val="00C60A21"/>
    <w:rsid w:val="00C64A7E"/>
    <w:rsid w:val="00C650CE"/>
    <w:rsid w:val="00C67705"/>
    <w:rsid w:val="00C70B87"/>
    <w:rsid w:val="00C7392D"/>
    <w:rsid w:val="00C746EE"/>
    <w:rsid w:val="00C7604B"/>
    <w:rsid w:val="00C760F6"/>
    <w:rsid w:val="00C850E2"/>
    <w:rsid w:val="00C86E62"/>
    <w:rsid w:val="00C90271"/>
    <w:rsid w:val="00C959D8"/>
    <w:rsid w:val="00C97789"/>
    <w:rsid w:val="00CA02E2"/>
    <w:rsid w:val="00CA2336"/>
    <w:rsid w:val="00CA4473"/>
    <w:rsid w:val="00CA6E50"/>
    <w:rsid w:val="00CB0798"/>
    <w:rsid w:val="00CB32C0"/>
    <w:rsid w:val="00CB4639"/>
    <w:rsid w:val="00CC2BE9"/>
    <w:rsid w:val="00CC3C3F"/>
    <w:rsid w:val="00CC47C4"/>
    <w:rsid w:val="00CC4EDC"/>
    <w:rsid w:val="00CC593A"/>
    <w:rsid w:val="00CD0380"/>
    <w:rsid w:val="00CD1237"/>
    <w:rsid w:val="00CD2CEB"/>
    <w:rsid w:val="00CD69C3"/>
    <w:rsid w:val="00CD7B05"/>
    <w:rsid w:val="00CE03D3"/>
    <w:rsid w:val="00CE0B59"/>
    <w:rsid w:val="00CE1E45"/>
    <w:rsid w:val="00CE4285"/>
    <w:rsid w:val="00CF1B84"/>
    <w:rsid w:val="00CF1F4E"/>
    <w:rsid w:val="00CF4DDC"/>
    <w:rsid w:val="00D01FA3"/>
    <w:rsid w:val="00D03C20"/>
    <w:rsid w:val="00D040E1"/>
    <w:rsid w:val="00D0779E"/>
    <w:rsid w:val="00D10CC4"/>
    <w:rsid w:val="00D12195"/>
    <w:rsid w:val="00D15793"/>
    <w:rsid w:val="00D207D3"/>
    <w:rsid w:val="00D20ACC"/>
    <w:rsid w:val="00D23EC3"/>
    <w:rsid w:val="00D256CE"/>
    <w:rsid w:val="00D26779"/>
    <w:rsid w:val="00D31306"/>
    <w:rsid w:val="00D31A5F"/>
    <w:rsid w:val="00D31CFB"/>
    <w:rsid w:val="00D32738"/>
    <w:rsid w:val="00D33E91"/>
    <w:rsid w:val="00D34020"/>
    <w:rsid w:val="00D362B7"/>
    <w:rsid w:val="00D4060D"/>
    <w:rsid w:val="00D40699"/>
    <w:rsid w:val="00D41F69"/>
    <w:rsid w:val="00D428B4"/>
    <w:rsid w:val="00D44D9F"/>
    <w:rsid w:val="00D45D0F"/>
    <w:rsid w:val="00D51BDD"/>
    <w:rsid w:val="00D5314F"/>
    <w:rsid w:val="00D53D42"/>
    <w:rsid w:val="00D56A3B"/>
    <w:rsid w:val="00D606D2"/>
    <w:rsid w:val="00D60C48"/>
    <w:rsid w:val="00D60FE3"/>
    <w:rsid w:val="00D6120A"/>
    <w:rsid w:val="00D61F92"/>
    <w:rsid w:val="00D620F4"/>
    <w:rsid w:val="00D627AD"/>
    <w:rsid w:val="00D635FD"/>
    <w:rsid w:val="00D649BF"/>
    <w:rsid w:val="00D6718C"/>
    <w:rsid w:val="00D704A3"/>
    <w:rsid w:val="00D726F0"/>
    <w:rsid w:val="00D75C31"/>
    <w:rsid w:val="00D77FE2"/>
    <w:rsid w:val="00D82245"/>
    <w:rsid w:val="00D8346A"/>
    <w:rsid w:val="00D84F5E"/>
    <w:rsid w:val="00D85FAA"/>
    <w:rsid w:val="00D8761F"/>
    <w:rsid w:val="00D92520"/>
    <w:rsid w:val="00D935CD"/>
    <w:rsid w:val="00D948E5"/>
    <w:rsid w:val="00DA074E"/>
    <w:rsid w:val="00DA20BA"/>
    <w:rsid w:val="00DA2AD5"/>
    <w:rsid w:val="00DA2AE9"/>
    <w:rsid w:val="00DA6D6A"/>
    <w:rsid w:val="00DB0D23"/>
    <w:rsid w:val="00DB2C9E"/>
    <w:rsid w:val="00DB49AA"/>
    <w:rsid w:val="00DB4EA0"/>
    <w:rsid w:val="00DB6B8B"/>
    <w:rsid w:val="00DC0668"/>
    <w:rsid w:val="00DC31E6"/>
    <w:rsid w:val="00DC5691"/>
    <w:rsid w:val="00DC6FD4"/>
    <w:rsid w:val="00DC7677"/>
    <w:rsid w:val="00DD09AC"/>
    <w:rsid w:val="00DD1212"/>
    <w:rsid w:val="00DD4640"/>
    <w:rsid w:val="00DD56AF"/>
    <w:rsid w:val="00DE23C6"/>
    <w:rsid w:val="00DE3227"/>
    <w:rsid w:val="00DE4B53"/>
    <w:rsid w:val="00DF0B1F"/>
    <w:rsid w:val="00DF241F"/>
    <w:rsid w:val="00DF2A4F"/>
    <w:rsid w:val="00DF2E08"/>
    <w:rsid w:val="00DF6466"/>
    <w:rsid w:val="00E00494"/>
    <w:rsid w:val="00E02571"/>
    <w:rsid w:val="00E03B0C"/>
    <w:rsid w:val="00E03DB0"/>
    <w:rsid w:val="00E05727"/>
    <w:rsid w:val="00E07872"/>
    <w:rsid w:val="00E07E47"/>
    <w:rsid w:val="00E15A6F"/>
    <w:rsid w:val="00E23113"/>
    <w:rsid w:val="00E23AAA"/>
    <w:rsid w:val="00E25294"/>
    <w:rsid w:val="00E25B5A"/>
    <w:rsid w:val="00E25FA3"/>
    <w:rsid w:val="00E3034C"/>
    <w:rsid w:val="00E303E6"/>
    <w:rsid w:val="00E322E9"/>
    <w:rsid w:val="00E33F07"/>
    <w:rsid w:val="00E341A1"/>
    <w:rsid w:val="00E35B8F"/>
    <w:rsid w:val="00E421E8"/>
    <w:rsid w:val="00E47615"/>
    <w:rsid w:val="00E47C4C"/>
    <w:rsid w:val="00E507F6"/>
    <w:rsid w:val="00E50B4F"/>
    <w:rsid w:val="00E51B1D"/>
    <w:rsid w:val="00E60325"/>
    <w:rsid w:val="00E60373"/>
    <w:rsid w:val="00E60ACE"/>
    <w:rsid w:val="00E6177D"/>
    <w:rsid w:val="00E63C7F"/>
    <w:rsid w:val="00E6518E"/>
    <w:rsid w:val="00E67E11"/>
    <w:rsid w:val="00E746C5"/>
    <w:rsid w:val="00E74E4F"/>
    <w:rsid w:val="00E758D4"/>
    <w:rsid w:val="00E75F86"/>
    <w:rsid w:val="00E80A41"/>
    <w:rsid w:val="00E80E0D"/>
    <w:rsid w:val="00E84A4E"/>
    <w:rsid w:val="00E8512F"/>
    <w:rsid w:val="00E8785F"/>
    <w:rsid w:val="00E878F6"/>
    <w:rsid w:val="00E900CC"/>
    <w:rsid w:val="00E91B9B"/>
    <w:rsid w:val="00E92996"/>
    <w:rsid w:val="00E9655A"/>
    <w:rsid w:val="00E97B5E"/>
    <w:rsid w:val="00EA4396"/>
    <w:rsid w:val="00EA444D"/>
    <w:rsid w:val="00EA5334"/>
    <w:rsid w:val="00EA533D"/>
    <w:rsid w:val="00EA74F5"/>
    <w:rsid w:val="00EB5ED8"/>
    <w:rsid w:val="00EC1770"/>
    <w:rsid w:val="00EC346A"/>
    <w:rsid w:val="00EC6378"/>
    <w:rsid w:val="00ED1F64"/>
    <w:rsid w:val="00ED239C"/>
    <w:rsid w:val="00EE08D8"/>
    <w:rsid w:val="00EE14C1"/>
    <w:rsid w:val="00EE2614"/>
    <w:rsid w:val="00EF0B5A"/>
    <w:rsid w:val="00EF132E"/>
    <w:rsid w:val="00EF3152"/>
    <w:rsid w:val="00EF4600"/>
    <w:rsid w:val="00EF7915"/>
    <w:rsid w:val="00F00CF1"/>
    <w:rsid w:val="00F013D4"/>
    <w:rsid w:val="00F020B6"/>
    <w:rsid w:val="00F02DD3"/>
    <w:rsid w:val="00F04F17"/>
    <w:rsid w:val="00F05F62"/>
    <w:rsid w:val="00F063F9"/>
    <w:rsid w:val="00F06BB0"/>
    <w:rsid w:val="00F06DF5"/>
    <w:rsid w:val="00F07BAA"/>
    <w:rsid w:val="00F100D5"/>
    <w:rsid w:val="00F1180D"/>
    <w:rsid w:val="00F12241"/>
    <w:rsid w:val="00F12C43"/>
    <w:rsid w:val="00F1775C"/>
    <w:rsid w:val="00F22EFB"/>
    <w:rsid w:val="00F230EA"/>
    <w:rsid w:val="00F244BA"/>
    <w:rsid w:val="00F270BE"/>
    <w:rsid w:val="00F314CF"/>
    <w:rsid w:val="00F3365C"/>
    <w:rsid w:val="00F3629B"/>
    <w:rsid w:val="00F42661"/>
    <w:rsid w:val="00F46343"/>
    <w:rsid w:val="00F47691"/>
    <w:rsid w:val="00F51A71"/>
    <w:rsid w:val="00F523A7"/>
    <w:rsid w:val="00F55570"/>
    <w:rsid w:val="00F5560B"/>
    <w:rsid w:val="00F56856"/>
    <w:rsid w:val="00F60635"/>
    <w:rsid w:val="00F60D8E"/>
    <w:rsid w:val="00F61250"/>
    <w:rsid w:val="00F700A2"/>
    <w:rsid w:val="00F74C53"/>
    <w:rsid w:val="00F754E1"/>
    <w:rsid w:val="00F75D37"/>
    <w:rsid w:val="00F75ED9"/>
    <w:rsid w:val="00F813F5"/>
    <w:rsid w:val="00F84F77"/>
    <w:rsid w:val="00F92230"/>
    <w:rsid w:val="00F94591"/>
    <w:rsid w:val="00F95A27"/>
    <w:rsid w:val="00F979BD"/>
    <w:rsid w:val="00FA1521"/>
    <w:rsid w:val="00FA3043"/>
    <w:rsid w:val="00FA3A47"/>
    <w:rsid w:val="00FA55C2"/>
    <w:rsid w:val="00FA7400"/>
    <w:rsid w:val="00FB29F2"/>
    <w:rsid w:val="00FB2BB7"/>
    <w:rsid w:val="00FB2CD5"/>
    <w:rsid w:val="00FB3A21"/>
    <w:rsid w:val="00FB7D7A"/>
    <w:rsid w:val="00FC5B14"/>
    <w:rsid w:val="00FC7BDF"/>
    <w:rsid w:val="00FD17D6"/>
    <w:rsid w:val="00FD23A3"/>
    <w:rsid w:val="00FD2535"/>
    <w:rsid w:val="00FD6459"/>
    <w:rsid w:val="00FD6693"/>
    <w:rsid w:val="00FD6AC8"/>
    <w:rsid w:val="00FD6D62"/>
    <w:rsid w:val="00FE1253"/>
    <w:rsid w:val="00FE1B43"/>
    <w:rsid w:val="00FE674B"/>
    <w:rsid w:val="00FF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D9A4"/>
  <w15:docId w15:val="{29C22115-B8F5-4E13-87DF-CA78D872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C01"/>
    <w:pPr>
      <w:spacing w:after="200" w:line="276" w:lineRule="auto"/>
    </w:pPr>
    <w:rPr>
      <w:sz w:val="22"/>
      <w:szCs w:val="22"/>
    </w:rPr>
  </w:style>
  <w:style w:type="paragraph" w:styleId="Heading1">
    <w:name w:val="heading 1"/>
    <w:basedOn w:val="Normal"/>
    <w:next w:val="Normal"/>
    <w:link w:val="Heading1Char"/>
    <w:uiPriority w:val="9"/>
    <w:qFormat/>
    <w:rsid w:val="00C25D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454E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4E8"/>
    <w:rPr>
      <w:rFonts w:ascii="Times New Roman" w:eastAsia="Times New Roman" w:hAnsi="Times New Roman" w:cs="Times New Roman"/>
      <w:b/>
      <w:bCs/>
      <w:sz w:val="36"/>
      <w:szCs w:val="36"/>
    </w:rPr>
  </w:style>
  <w:style w:type="paragraph" w:styleId="NormalWeb">
    <w:name w:val="Normal (Web)"/>
    <w:basedOn w:val="Normal"/>
    <w:uiPriority w:val="99"/>
    <w:unhideWhenUsed/>
    <w:rsid w:val="003454E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454E8"/>
    <w:pPr>
      <w:ind w:left="720"/>
      <w:contextualSpacing/>
    </w:pPr>
  </w:style>
  <w:style w:type="paragraph" w:styleId="BalloonText">
    <w:name w:val="Balloon Text"/>
    <w:basedOn w:val="Normal"/>
    <w:link w:val="BalloonTextChar"/>
    <w:uiPriority w:val="99"/>
    <w:semiHidden/>
    <w:unhideWhenUsed/>
    <w:rsid w:val="00A93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88A"/>
    <w:rPr>
      <w:rFonts w:ascii="Tahoma" w:hAnsi="Tahoma" w:cs="Tahoma"/>
      <w:sz w:val="16"/>
      <w:szCs w:val="16"/>
    </w:rPr>
  </w:style>
  <w:style w:type="table" w:styleId="TableGrid">
    <w:name w:val="Table Grid"/>
    <w:basedOn w:val="TableNormal"/>
    <w:uiPriority w:val="59"/>
    <w:rsid w:val="00FD64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C6763"/>
    <w:rPr>
      <w:color w:val="0000FF" w:themeColor="hyperlink"/>
      <w:u w:val="single"/>
    </w:rPr>
  </w:style>
  <w:style w:type="character" w:styleId="CommentReference">
    <w:name w:val="annotation reference"/>
    <w:basedOn w:val="DefaultParagraphFont"/>
    <w:uiPriority w:val="99"/>
    <w:semiHidden/>
    <w:unhideWhenUsed/>
    <w:rsid w:val="00546FBF"/>
    <w:rPr>
      <w:sz w:val="16"/>
      <w:szCs w:val="16"/>
    </w:rPr>
  </w:style>
  <w:style w:type="paragraph" w:styleId="CommentText">
    <w:name w:val="annotation text"/>
    <w:basedOn w:val="Normal"/>
    <w:link w:val="CommentTextChar"/>
    <w:uiPriority w:val="99"/>
    <w:semiHidden/>
    <w:unhideWhenUsed/>
    <w:rsid w:val="00546FBF"/>
    <w:pPr>
      <w:spacing w:line="240" w:lineRule="auto"/>
    </w:pPr>
    <w:rPr>
      <w:sz w:val="20"/>
      <w:szCs w:val="20"/>
    </w:rPr>
  </w:style>
  <w:style w:type="character" w:customStyle="1" w:styleId="CommentTextChar">
    <w:name w:val="Comment Text Char"/>
    <w:basedOn w:val="DefaultParagraphFont"/>
    <w:link w:val="CommentText"/>
    <w:uiPriority w:val="99"/>
    <w:semiHidden/>
    <w:rsid w:val="00546FBF"/>
  </w:style>
  <w:style w:type="paragraph" w:styleId="CommentSubject">
    <w:name w:val="annotation subject"/>
    <w:basedOn w:val="CommentText"/>
    <w:next w:val="CommentText"/>
    <w:link w:val="CommentSubjectChar"/>
    <w:uiPriority w:val="99"/>
    <w:semiHidden/>
    <w:unhideWhenUsed/>
    <w:rsid w:val="00546FBF"/>
    <w:rPr>
      <w:b/>
      <w:bCs/>
    </w:rPr>
  </w:style>
  <w:style w:type="character" w:customStyle="1" w:styleId="CommentSubjectChar">
    <w:name w:val="Comment Subject Char"/>
    <w:basedOn w:val="CommentTextChar"/>
    <w:link w:val="CommentSubject"/>
    <w:uiPriority w:val="99"/>
    <w:semiHidden/>
    <w:rsid w:val="00546FBF"/>
    <w:rPr>
      <w:b/>
      <w:bCs/>
    </w:rPr>
  </w:style>
  <w:style w:type="paragraph" w:styleId="PlainText">
    <w:name w:val="Plain Text"/>
    <w:basedOn w:val="Normal"/>
    <w:link w:val="PlainTextChar"/>
    <w:uiPriority w:val="99"/>
    <w:semiHidden/>
    <w:unhideWhenUsed/>
    <w:rsid w:val="000D44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4433"/>
    <w:rPr>
      <w:rFonts w:ascii="Consolas" w:hAnsi="Consolas"/>
      <w:sz w:val="21"/>
      <w:szCs w:val="21"/>
    </w:rPr>
  </w:style>
  <w:style w:type="character" w:customStyle="1" w:styleId="Heading1Char">
    <w:name w:val="Heading 1 Char"/>
    <w:basedOn w:val="DefaultParagraphFont"/>
    <w:link w:val="Heading1"/>
    <w:uiPriority w:val="9"/>
    <w:rsid w:val="00C25DE1"/>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775F4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533">
      <w:bodyDiv w:val="1"/>
      <w:marLeft w:val="0"/>
      <w:marRight w:val="0"/>
      <w:marTop w:val="0"/>
      <w:marBottom w:val="0"/>
      <w:divBdr>
        <w:top w:val="none" w:sz="0" w:space="0" w:color="auto"/>
        <w:left w:val="none" w:sz="0" w:space="0" w:color="auto"/>
        <w:bottom w:val="none" w:sz="0" w:space="0" w:color="auto"/>
        <w:right w:val="none" w:sz="0" w:space="0" w:color="auto"/>
      </w:divBdr>
    </w:div>
    <w:div w:id="42560589">
      <w:bodyDiv w:val="1"/>
      <w:marLeft w:val="0"/>
      <w:marRight w:val="0"/>
      <w:marTop w:val="0"/>
      <w:marBottom w:val="0"/>
      <w:divBdr>
        <w:top w:val="none" w:sz="0" w:space="0" w:color="auto"/>
        <w:left w:val="none" w:sz="0" w:space="0" w:color="auto"/>
        <w:bottom w:val="none" w:sz="0" w:space="0" w:color="auto"/>
        <w:right w:val="none" w:sz="0" w:space="0" w:color="auto"/>
      </w:divBdr>
    </w:div>
    <w:div w:id="147981235">
      <w:bodyDiv w:val="1"/>
      <w:marLeft w:val="0"/>
      <w:marRight w:val="0"/>
      <w:marTop w:val="0"/>
      <w:marBottom w:val="0"/>
      <w:divBdr>
        <w:top w:val="none" w:sz="0" w:space="0" w:color="auto"/>
        <w:left w:val="none" w:sz="0" w:space="0" w:color="auto"/>
        <w:bottom w:val="none" w:sz="0" w:space="0" w:color="auto"/>
        <w:right w:val="none" w:sz="0" w:space="0" w:color="auto"/>
      </w:divBdr>
    </w:div>
    <w:div w:id="284965143">
      <w:bodyDiv w:val="1"/>
      <w:marLeft w:val="0"/>
      <w:marRight w:val="0"/>
      <w:marTop w:val="0"/>
      <w:marBottom w:val="0"/>
      <w:divBdr>
        <w:top w:val="none" w:sz="0" w:space="0" w:color="auto"/>
        <w:left w:val="none" w:sz="0" w:space="0" w:color="auto"/>
        <w:bottom w:val="none" w:sz="0" w:space="0" w:color="auto"/>
        <w:right w:val="none" w:sz="0" w:space="0" w:color="auto"/>
      </w:divBdr>
    </w:div>
    <w:div w:id="377049176">
      <w:bodyDiv w:val="1"/>
      <w:marLeft w:val="0"/>
      <w:marRight w:val="0"/>
      <w:marTop w:val="0"/>
      <w:marBottom w:val="0"/>
      <w:divBdr>
        <w:top w:val="none" w:sz="0" w:space="0" w:color="auto"/>
        <w:left w:val="none" w:sz="0" w:space="0" w:color="auto"/>
        <w:bottom w:val="none" w:sz="0" w:space="0" w:color="auto"/>
        <w:right w:val="none" w:sz="0" w:space="0" w:color="auto"/>
      </w:divBdr>
    </w:div>
    <w:div w:id="459761581">
      <w:bodyDiv w:val="1"/>
      <w:marLeft w:val="0"/>
      <w:marRight w:val="0"/>
      <w:marTop w:val="0"/>
      <w:marBottom w:val="0"/>
      <w:divBdr>
        <w:top w:val="none" w:sz="0" w:space="0" w:color="auto"/>
        <w:left w:val="none" w:sz="0" w:space="0" w:color="auto"/>
        <w:bottom w:val="none" w:sz="0" w:space="0" w:color="auto"/>
        <w:right w:val="none" w:sz="0" w:space="0" w:color="auto"/>
      </w:divBdr>
    </w:div>
    <w:div w:id="478575304">
      <w:bodyDiv w:val="1"/>
      <w:marLeft w:val="0"/>
      <w:marRight w:val="0"/>
      <w:marTop w:val="0"/>
      <w:marBottom w:val="0"/>
      <w:divBdr>
        <w:top w:val="none" w:sz="0" w:space="0" w:color="auto"/>
        <w:left w:val="none" w:sz="0" w:space="0" w:color="auto"/>
        <w:bottom w:val="none" w:sz="0" w:space="0" w:color="auto"/>
        <w:right w:val="none" w:sz="0" w:space="0" w:color="auto"/>
      </w:divBdr>
    </w:div>
    <w:div w:id="503668490">
      <w:bodyDiv w:val="1"/>
      <w:marLeft w:val="0"/>
      <w:marRight w:val="0"/>
      <w:marTop w:val="0"/>
      <w:marBottom w:val="0"/>
      <w:divBdr>
        <w:top w:val="none" w:sz="0" w:space="0" w:color="auto"/>
        <w:left w:val="none" w:sz="0" w:space="0" w:color="auto"/>
        <w:bottom w:val="none" w:sz="0" w:space="0" w:color="auto"/>
        <w:right w:val="none" w:sz="0" w:space="0" w:color="auto"/>
      </w:divBdr>
    </w:div>
    <w:div w:id="533228962">
      <w:bodyDiv w:val="1"/>
      <w:marLeft w:val="0"/>
      <w:marRight w:val="0"/>
      <w:marTop w:val="0"/>
      <w:marBottom w:val="0"/>
      <w:divBdr>
        <w:top w:val="none" w:sz="0" w:space="0" w:color="auto"/>
        <w:left w:val="none" w:sz="0" w:space="0" w:color="auto"/>
        <w:bottom w:val="none" w:sz="0" w:space="0" w:color="auto"/>
        <w:right w:val="none" w:sz="0" w:space="0" w:color="auto"/>
      </w:divBdr>
    </w:div>
    <w:div w:id="537934565">
      <w:bodyDiv w:val="1"/>
      <w:marLeft w:val="0"/>
      <w:marRight w:val="0"/>
      <w:marTop w:val="0"/>
      <w:marBottom w:val="0"/>
      <w:divBdr>
        <w:top w:val="none" w:sz="0" w:space="0" w:color="auto"/>
        <w:left w:val="none" w:sz="0" w:space="0" w:color="auto"/>
        <w:bottom w:val="none" w:sz="0" w:space="0" w:color="auto"/>
        <w:right w:val="none" w:sz="0" w:space="0" w:color="auto"/>
      </w:divBdr>
    </w:div>
    <w:div w:id="662926346">
      <w:bodyDiv w:val="1"/>
      <w:marLeft w:val="0"/>
      <w:marRight w:val="0"/>
      <w:marTop w:val="0"/>
      <w:marBottom w:val="0"/>
      <w:divBdr>
        <w:top w:val="none" w:sz="0" w:space="0" w:color="auto"/>
        <w:left w:val="none" w:sz="0" w:space="0" w:color="auto"/>
        <w:bottom w:val="none" w:sz="0" w:space="0" w:color="auto"/>
        <w:right w:val="none" w:sz="0" w:space="0" w:color="auto"/>
      </w:divBdr>
    </w:div>
    <w:div w:id="1013993178">
      <w:bodyDiv w:val="1"/>
      <w:marLeft w:val="0"/>
      <w:marRight w:val="0"/>
      <w:marTop w:val="0"/>
      <w:marBottom w:val="0"/>
      <w:divBdr>
        <w:top w:val="none" w:sz="0" w:space="0" w:color="auto"/>
        <w:left w:val="none" w:sz="0" w:space="0" w:color="auto"/>
        <w:bottom w:val="none" w:sz="0" w:space="0" w:color="auto"/>
        <w:right w:val="none" w:sz="0" w:space="0" w:color="auto"/>
      </w:divBdr>
    </w:div>
    <w:div w:id="1052190097">
      <w:bodyDiv w:val="1"/>
      <w:marLeft w:val="0"/>
      <w:marRight w:val="0"/>
      <w:marTop w:val="0"/>
      <w:marBottom w:val="0"/>
      <w:divBdr>
        <w:top w:val="none" w:sz="0" w:space="0" w:color="auto"/>
        <w:left w:val="none" w:sz="0" w:space="0" w:color="auto"/>
        <w:bottom w:val="none" w:sz="0" w:space="0" w:color="auto"/>
        <w:right w:val="none" w:sz="0" w:space="0" w:color="auto"/>
      </w:divBdr>
    </w:div>
    <w:div w:id="1181503557">
      <w:bodyDiv w:val="1"/>
      <w:marLeft w:val="0"/>
      <w:marRight w:val="0"/>
      <w:marTop w:val="0"/>
      <w:marBottom w:val="0"/>
      <w:divBdr>
        <w:top w:val="none" w:sz="0" w:space="0" w:color="auto"/>
        <w:left w:val="none" w:sz="0" w:space="0" w:color="auto"/>
        <w:bottom w:val="none" w:sz="0" w:space="0" w:color="auto"/>
        <w:right w:val="none" w:sz="0" w:space="0" w:color="auto"/>
      </w:divBdr>
    </w:div>
    <w:div w:id="1273125983">
      <w:bodyDiv w:val="1"/>
      <w:marLeft w:val="0"/>
      <w:marRight w:val="0"/>
      <w:marTop w:val="0"/>
      <w:marBottom w:val="0"/>
      <w:divBdr>
        <w:top w:val="none" w:sz="0" w:space="0" w:color="auto"/>
        <w:left w:val="none" w:sz="0" w:space="0" w:color="auto"/>
        <w:bottom w:val="none" w:sz="0" w:space="0" w:color="auto"/>
        <w:right w:val="none" w:sz="0" w:space="0" w:color="auto"/>
      </w:divBdr>
    </w:div>
    <w:div w:id="1308510003">
      <w:bodyDiv w:val="1"/>
      <w:marLeft w:val="0"/>
      <w:marRight w:val="0"/>
      <w:marTop w:val="0"/>
      <w:marBottom w:val="0"/>
      <w:divBdr>
        <w:top w:val="none" w:sz="0" w:space="0" w:color="auto"/>
        <w:left w:val="none" w:sz="0" w:space="0" w:color="auto"/>
        <w:bottom w:val="none" w:sz="0" w:space="0" w:color="auto"/>
        <w:right w:val="none" w:sz="0" w:space="0" w:color="auto"/>
      </w:divBdr>
    </w:div>
    <w:div w:id="1387996327">
      <w:bodyDiv w:val="1"/>
      <w:marLeft w:val="0"/>
      <w:marRight w:val="0"/>
      <w:marTop w:val="0"/>
      <w:marBottom w:val="0"/>
      <w:divBdr>
        <w:top w:val="none" w:sz="0" w:space="0" w:color="auto"/>
        <w:left w:val="none" w:sz="0" w:space="0" w:color="auto"/>
        <w:bottom w:val="none" w:sz="0" w:space="0" w:color="auto"/>
        <w:right w:val="none" w:sz="0" w:space="0" w:color="auto"/>
      </w:divBdr>
    </w:div>
    <w:div w:id="1461415268">
      <w:bodyDiv w:val="1"/>
      <w:marLeft w:val="0"/>
      <w:marRight w:val="0"/>
      <w:marTop w:val="0"/>
      <w:marBottom w:val="0"/>
      <w:divBdr>
        <w:top w:val="none" w:sz="0" w:space="0" w:color="auto"/>
        <w:left w:val="none" w:sz="0" w:space="0" w:color="auto"/>
        <w:bottom w:val="none" w:sz="0" w:space="0" w:color="auto"/>
        <w:right w:val="none" w:sz="0" w:space="0" w:color="auto"/>
      </w:divBdr>
    </w:div>
    <w:div w:id="1509636694">
      <w:bodyDiv w:val="1"/>
      <w:marLeft w:val="0"/>
      <w:marRight w:val="0"/>
      <w:marTop w:val="0"/>
      <w:marBottom w:val="0"/>
      <w:divBdr>
        <w:top w:val="none" w:sz="0" w:space="0" w:color="auto"/>
        <w:left w:val="none" w:sz="0" w:space="0" w:color="auto"/>
        <w:bottom w:val="none" w:sz="0" w:space="0" w:color="auto"/>
        <w:right w:val="none" w:sz="0" w:space="0" w:color="auto"/>
      </w:divBdr>
    </w:div>
    <w:div w:id="1528982006">
      <w:bodyDiv w:val="1"/>
      <w:marLeft w:val="0"/>
      <w:marRight w:val="0"/>
      <w:marTop w:val="0"/>
      <w:marBottom w:val="0"/>
      <w:divBdr>
        <w:top w:val="none" w:sz="0" w:space="0" w:color="auto"/>
        <w:left w:val="none" w:sz="0" w:space="0" w:color="auto"/>
        <w:bottom w:val="none" w:sz="0" w:space="0" w:color="auto"/>
        <w:right w:val="none" w:sz="0" w:space="0" w:color="auto"/>
      </w:divBdr>
    </w:div>
    <w:div w:id="1568959639">
      <w:bodyDiv w:val="1"/>
      <w:marLeft w:val="0"/>
      <w:marRight w:val="0"/>
      <w:marTop w:val="0"/>
      <w:marBottom w:val="0"/>
      <w:divBdr>
        <w:top w:val="none" w:sz="0" w:space="0" w:color="auto"/>
        <w:left w:val="none" w:sz="0" w:space="0" w:color="auto"/>
        <w:bottom w:val="none" w:sz="0" w:space="0" w:color="auto"/>
        <w:right w:val="none" w:sz="0" w:space="0" w:color="auto"/>
      </w:divBdr>
    </w:div>
    <w:div w:id="1617445266">
      <w:bodyDiv w:val="1"/>
      <w:marLeft w:val="0"/>
      <w:marRight w:val="0"/>
      <w:marTop w:val="0"/>
      <w:marBottom w:val="0"/>
      <w:divBdr>
        <w:top w:val="none" w:sz="0" w:space="0" w:color="auto"/>
        <w:left w:val="none" w:sz="0" w:space="0" w:color="auto"/>
        <w:bottom w:val="none" w:sz="0" w:space="0" w:color="auto"/>
        <w:right w:val="none" w:sz="0" w:space="0" w:color="auto"/>
      </w:divBdr>
    </w:div>
    <w:div w:id="1697390514">
      <w:bodyDiv w:val="1"/>
      <w:marLeft w:val="0"/>
      <w:marRight w:val="0"/>
      <w:marTop w:val="0"/>
      <w:marBottom w:val="0"/>
      <w:divBdr>
        <w:top w:val="none" w:sz="0" w:space="0" w:color="auto"/>
        <w:left w:val="none" w:sz="0" w:space="0" w:color="auto"/>
        <w:bottom w:val="none" w:sz="0" w:space="0" w:color="auto"/>
        <w:right w:val="none" w:sz="0" w:space="0" w:color="auto"/>
      </w:divBdr>
    </w:div>
    <w:div w:id="1697541832">
      <w:bodyDiv w:val="1"/>
      <w:marLeft w:val="0"/>
      <w:marRight w:val="0"/>
      <w:marTop w:val="0"/>
      <w:marBottom w:val="0"/>
      <w:divBdr>
        <w:top w:val="none" w:sz="0" w:space="0" w:color="auto"/>
        <w:left w:val="none" w:sz="0" w:space="0" w:color="auto"/>
        <w:bottom w:val="none" w:sz="0" w:space="0" w:color="auto"/>
        <w:right w:val="none" w:sz="0" w:space="0" w:color="auto"/>
      </w:divBdr>
    </w:div>
    <w:div w:id="1786342933">
      <w:bodyDiv w:val="1"/>
      <w:marLeft w:val="0"/>
      <w:marRight w:val="0"/>
      <w:marTop w:val="0"/>
      <w:marBottom w:val="0"/>
      <w:divBdr>
        <w:top w:val="none" w:sz="0" w:space="0" w:color="auto"/>
        <w:left w:val="none" w:sz="0" w:space="0" w:color="auto"/>
        <w:bottom w:val="none" w:sz="0" w:space="0" w:color="auto"/>
        <w:right w:val="none" w:sz="0" w:space="0" w:color="auto"/>
      </w:divBdr>
    </w:div>
    <w:div w:id="1789007300">
      <w:bodyDiv w:val="1"/>
      <w:marLeft w:val="0"/>
      <w:marRight w:val="0"/>
      <w:marTop w:val="0"/>
      <w:marBottom w:val="0"/>
      <w:divBdr>
        <w:top w:val="none" w:sz="0" w:space="0" w:color="auto"/>
        <w:left w:val="none" w:sz="0" w:space="0" w:color="auto"/>
        <w:bottom w:val="none" w:sz="0" w:space="0" w:color="auto"/>
        <w:right w:val="none" w:sz="0" w:space="0" w:color="auto"/>
      </w:divBdr>
    </w:div>
    <w:div w:id="1794129549">
      <w:bodyDiv w:val="1"/>
      <w:marLeft w:val="0"/>
      <w:marRight w:val="0"/>
      <w:marTop w:val="0"/>
      <w:marBottom w:val="0"/>
      <w:divBdr>
        <w:top w:val="none" w:sz="0" w:space="0" w:color="auto"/>
        <w:left w:val="none" w:sz="0" w:space="0" w:color="auto"/>
        <w:bottom w:val="none" w:sz="0" w:space="0" w:color="auto"/>
        <w:right w:val="none" w:sz="0" w:space="0" w:color="auto"/>
      </w:divBdr>
    </w:div>
    <w:div w:id="1849756302">
      <w:bodyDiv w:val="1"/>
      <w:marLeft w:val="0"/>
      <w:marRight w:val="0"/>
      <w:marTop w:val="0"/>
      <w:marBottom w:val="0"/>
      <w:divBdr>
        <w:top w:val="none" w:sz="0" w:space="0" w:color="auto"/>
        <w:left w:val="none" w:sz="0" w:space="0" w:color="auto"/>
        <w:bottom w:val="none" w:sz="0" w:space="0" w:color="auto"/>
        <w:right w:val="none" w:sz="0" w:space="0" w:color="auto"/>
      </w:divBdr>
    </w:div>
    <w:div w:id="1914703741">
      <w:bodyDiv w:val="1"/>
      <w:marLeft w:val="0"/>
      <w:marRight w:val="0"/>
      <w:marTop w:val="0"/>
      <w:marBottom w:val="0"/>
      <w:divBdr>
        <w:top w:val="none" w:sz="0" w:space="0" w:color="auto"/>
        <w:left w:val="none" w:sz="0" w:space="0" w:color="auto"/>
        <w:bottom w:val="none" w:sz="0" w:space="0" w:color="auto"/>
        <w:right w:val="none" w:sz="0" w:space="0" w:color="auto"/>
      </w:divBdr>
    </w:div>
    <w:div w:id="2042053523">
      <w:bodyDiv w:val="1"/>
      <w:marLeft w:val="0"/>
      <w:marRight w:val="0"/>
      <w:marTop w:val="0"/>
      <w:marBottom w:val="0"/>
      <w:divBdr>
        <w:top w:val="none" w:sz="0" w:space="0" w:color="auto"/>
        <w:left w:val="none" w:sz="0" w:space="0" w:color="auto"/>
        <w:bottom w:val="none" w:sz="0" w:space="0" w:color="auto"/>
        <w:right w:val="none" w:sz="0" w:space="0" w:color="auto"/>
      </w:divBdr>
    </w:div>
    <w:div w:id="20465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B9556-D0F4-40A1-9DEE-6528F613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5876</TotalTime>
  <Pages>5</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ALTA</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L. Korsmo</dc:creator>
  <cp:lastModifiedBy>Blue Changes</cp:lastModifiedBy>
  <cp:revision>17</cp:revision>
  <cp:lastPrinted>2020-06-18T22:28:00Z</cp:lastPrinted>
  <dcterms:created xsi:type="dcterms:W3CDTF">2020-06-18T21:56:00Z</dcterms:created>
  <dcterms:modified xsi:type="dcterms:W3CDTF">2020-08-22T03:09:00Z</dcterms:modified>
</cp:coreProperties>
</file>