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9720CCF" w14:textId="77777777" w:rsidR="00FD6459" w:rsidRPr="00EA533D" w:rsidRDefault="00FD6459" w:rsidP="00BB3E04">
      <w:pPr>
        <w:spacing w:after="0"/>
        <w:jc w:val="center"/>
        <w:rPr>
          <w:rFonts w:ascii="Arial" w:hAnsi="Arial" w:cs="Arial"/>
          <w:b/>
        </w:rPr>
      </w:pPr>
      <w:r w:rsidRPr="00EA533D">
        <w:rPr>
          <w:rFonts w:ascii="Arial" w:hAnsi="Arial" w:cs="Arial"/>
          <w:b/>
        </w:rPr>
        <w:t>MINUTES OF THE MEETING</w:t>
      </w:r>
    </w:p>
    <w:p w14:paraId="67624467" w14:textId="77777777" w:rsidR="00FD6459" w:rsidRPr="00EA533D" w:rsidRDefault="00FD6459" w:rsidP="00BB3E04">
      <w:pPr>
        <w:spacing w:after="0"/>
        <w:jc w:val="center"/>
        <w:rPr>
          <w:rFonts w:ascii="Arial" w:hAnsi="Arial" w:cs="Arial"/>
          <w:b/>
        </w:rPr>
      </w:pPr>
      <w:r w:rsidRPr="00EA533D">
        <w:rPr>
          <w:rFonts w:ascii="Arial" w:hAnsi="Arial" w:cs="Arial"/>
          <w:b/>
        </w:rPr>
        <w:t>BOARD OF GOVERNORS</w:t>
      </w:r>
    </w:p>
    <w:p w14:paraId="3FE71024" w14:textId="77777777" w:rsidR="00FD6459" w:rsidRPr="00EA533D" w:rsidRDefault="00FD6459" w:rsidP="00BB3E04">
      <w:pPr>
        <w:spacing w:after="0"/>
        <w:jc w:val="center"/>
        <w:rPr>
          <w:rFonts w:ascii="Arial" w:hAnsi="Arial" w:cs="Arial"/>
          <w:b/>
        </w:rPr>
      </w:pPr>
      <w:r w:rsidRPr="00EA533D">
        <w:rPr>
          <w:rFonts w:ascii="Arial" w:hAnsi="Arial" w:cs="Arial"/>
          <w:b/>
        </w:rPr>
        <w:t>AMERICAN LAND TITLE ASSOCIATION</w:t>
      </w:r>
    </w:p>
    <w:p w14:paraId="1E62FE10" w14:textId="77777777" w:rsidR="00FD6459" w:rsidRPr="00EA533D" w:rsidRDefault="00FD6459" w:rsidP="00BB3E04">
      <w:pPr>
        <w:spacing w:after="0"/>
        <w:jc w:val="center"/>
        <w:rPr>
          <w:rFonts w:ascii="Arial" w:hAnsi="Arial" w:cs="Arial"/>
          <w:b/>
        </w:rPr>
      </w:pPr>
    </w:p>
    <w:p w14:paraId="56B95C24" w14:textId="77777777" w:rsidR="00FD6459" w:rsidRPr="00EA533D" w:rsidRDefault="00FD6459" w:rsidP="00BB3E04">
      <w:pPr>
        <w:spacing w:after="0"/>
        <w:jc w:val="center"/>
        <w:rPr>
          <w:rFonts w:ascii="Arial" w:hAnsi="Arial" w:cs="Arial"/>
          <w:b/>
        </w:rPr>
      </w:pPr>
    </w:p>
    <w:tbl>
      <w:tblPr>
        <w:tblStyle w:val="TableGrid"/>
        <w:tblW w:w="94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60"/>
        <w:gridCol w:w="2790"/>
      </w:tblGrid>
      <w:tr w:rsidR="00FD6459" w:rsidRPr="00EA533D" w14:paraId="76788A70" w14:textId="77777777" w:rsidTr="006C0358">
        <w:tc>
          <w:tcPr>
            <w:tcW w:w="6660" w:type="dxa"/>
          </w:tcPr>
          <w:p w14:paraId="2010B0FD" w14:textId="152D3B7F" w:rsidR="00FD6459" w:rsidRPr="00EA533D" w:rsidRDefault="0095266D" w:rsidP="00BB3E04">
            <w:pPr>
              <w:spacing w:after="0"/>
              <w:rPr>
                <w:rFonts w:ascii="Arial" w:hAnsi="Arial" w:cs="Arial"/>
              </w:rPr>
            </w:pPr>
            <w:r>
              <w:rPr>
                <w:rFonts w:ascii="Arial" w:hAnsi="Arial" w:cs="Arial"/>
              </w:rPr>
              <w:t xml:space="preserve">October </w:t>
            </w:r>
            <w:r w:rsidR="00DF241F" w:rsidRPr="00EA533D">
              <w:rPr>
                <w:rFonts w:ascii="Arial" w:hAnsi="Arial" w:cs="Arial"/>
              </w:rPr>
              <w:t>1</w:t>
            </w:r>
            <w:r>
              <w:rPr>
                <w:rFonts w:ascii="Arial" w:hAnsi="Arial" w:cs="Arial"/>
              </w:rPr>
              <w:t>0</w:t>
            </w:r>
            <w:r w:rsidR="00906D8C" w:rsidRPr="00EA533D">
              <w:rPr>
                <w:rFonts w:ascii="Arial" w:hAnsi="Arial" w:cs="Arial"/>
              </w:rPr>
              <w:t>, 2018</w:t>
            </w:r>
          </w:p>
          <w:p w14:paraId="3B62A091" w14:textId="263A3C9E" w:rsidR="00FD6459" w:rsidRPr="00EA533D" w:rsidRDefault="0095266D" w:rsidP="007D52E9">
            <w:pPr>
              <w:spacing w:after="0"/>
              <w:rPr>
                <w:rFonts w:ascii="Arial" w:hAnsi="Arial" w:cs="Arial"/>
              </w:rPr>
            </w:pPr>
            <w:r>
              <w:rPr>
                <w:rFonts w:ascii="Arial" w:hAnsi="Arial" w:cs="Arial"/>
              </w:rPr>
              <w:t>2:00 – 5:00 p.m. PT</w:t>
            </w:r>
            <w:r w:rsidR="00FD6459" w:rsidRPr="00EA533D">
              <w:rPr>
                <w:rFonts w:ascii="Arial" w:hAnsi="Arial" w:cs="Arial"/>
              </w:rPr>
              <w:tab/>
            </w:r>
          </w:p>
        </w:tc>
        <w:tc>
          <w:tcPr>
            <w:tcW w:w="2790" w:type="dxa"/>
          </w:tcPr>
          <w:p w14:paraId="51B6BF87" w14:textId="0C854AD7" w:rsidR="00FD6459" w:rsidRPr="00EA533D" w:rsidRDefault="0095266D" w:rsidP="00BB3E04">
            <w:pPr>
              <w:spacing w:after="0"/>
              <w:jc w:val="right"/>
              <w:rPr>
                <w:rFonts w:ascii="Arial" w:hAnsi="Arial" w:cs="Arial"/>
              </w:rPr>
            </w:pPr>
            <w:r>
              <w:rPr>
                <w:rFonts w:ascii="Arial" w:hAnsi="Arial" w:cs="Arial"/>
              </w:rPr>
              <w:t>JW Marriott at LA Live</w:t>
            </w:r>
          </w:p>
          <w:p w14:paraId="6ADE8A9D" w14:textId="4074E878" w:rsidR="00633B4A" w:rsidRPr="00EA533D" w:rsidRDefault="0095266D" w:rsidP="007D52E9">
            <w:pPr>
              <w:spacing w:after="0"/>
              <w:jc w:val="right"/>
              <w:rPr>
                <w:rFonts w:ascii="Arial" w:hAnsi="Arial" w:cs="Arial"/>
              </w:rPr>
            </w:pPr>
            <w:r>
              <w:rPr>
                <w:rFonts w:ascii="Arial" w:hAnsi="Arial" w:cs="Arial"/>
              </w:rPr>
              <w:t>Los Angeles, CA</w:t>
            </w:r>
          </w:p>
        </w:tc>
      </w:tr>
    </w:tbl>
    <w:p w14:paraId="0963EFFD" w14:textId="77777777" w:rsidR="00FD6459" w:rsidRPr="00EA533D" w:rsidRDefault="00FD6459" w:rsidP="00BB3E04">
      <w:pPr>
        <w:spacing w:after="0"/>
        <w:jc w:val="both"/>
        <w:rPr>
          <w:rFonts w:ascii="Arial" w:hAnsi="Arial" w:cs="Arial"/>
        </w:rPr>
      </w:pPr>
      <w:r w:rsidRPr="00EA533D">
        <w:rPr>
          <w:rFonts w:ascii="Arial" w:hAnsi="Arial" w:cs="Arial"/>
        </w:rPr>
        <w:t xml:space="preserve">   </w:t>
      </w:r>
      <w:r w:rsidRPr="00EA533D">
        <w:rPr>
          <w:rFonts w:ascii="Arial" w:hAnsi="Arial" w:cs="Arial"/>
        </w:rPr>
        <w:tab/>
      </w:r>
      <w:r w:rsidRPr="00EA533D">
        <w:rPr>
          <w:rFonts w:ascii="Arial" w:hAnsi="Arial" w:cs="Arial"/>
        </w:rPr>
        <w:tab/>
      </w:r>
    </w:p>
    <w:p w14:paraId="59FA75C8" w14:textId="77777777" w:rsidR="00FD6459" w:rsidRPr="00EA533D" w:rsidRDefault="00FD6459" w:rsidP="00BB3E04">
      <w:pPr>
        <w:spacing w:after="0"/>
        <w:jc w:val="both"/>
        <w:rPr>
          <w:rFonts w:ascii="Arial" w:hAnsi="Arial" w:cs="Arial"/>
        </w:rPr>
      </w:pPr>
      <w:r w:rsidRPr="00EA533D">
        <w:rPr>
          <w:rFonts w:ascii="Arial" w:hAnsi="Arial" w:cs="Arial"/>
        </w:rPr>
        <w:tab/>
      </w:r>
      <w:r w:rsidRPr="00EA533D">
        <w:rPr>
          <w:rFonts w:ascii="Arial" w:hAnsi="Arial" w:cs="Arial"/>
        </w:rPr>
        <w:tab/>
      </w:r>
      <w:r w:rsidRPr="00EA533D">
        <w:rPr>
          <w:rFonts w:ascii="Arial" w:hAnsi="Arial" w:cs="Arial"/>
        </w:rPr>
        <w:tab/>
      </w:r>
      <w:r w:rsidRPr="00EA533D">
        <w:rPr>
          <w:rFonts w:ascii="Arial" w:hAnsi="Arial" w:cs="Arial"/>
        </w:rPr>
        <w:tab/>
      </w:r>
      <w:r w:rsidRPr="00EA533D">
        <w:rPr>
          <w:rFonts w:ascii="Arial" w:hAnsi="Arial" w:cs="Arial"/>
        </w:rPr>
        <w:tab/>
      </w:r>
      <w:r w:rsidRPr="00EA533D">
        <w:rPr>
          <w:rFonts w:ascii="Arial" w:hAnsi="Arial" w:cs="Arial"/>
        </w:rPr>
        <w:tab/>
      </w:r>
      <w:r w:rsidRPr="00EA533D">
        <w:rPr>
          <w:rFonts w:ascii="Arial" w:hAnsi="Arial" w:cs="Arial"/>
        </w:rPr>
        <w:tab/>
      </w:r>
      <w:r w:rsidRPr="00EA533D">
        <w:rPr>
          <w:rFonts w:ascii="Arial" w:hAnsi="Arial" w:cs="Arial"/>
        </w:rPr>
        <w:tab/>
      </w:r>
    </w:p>
    <w:tbl>
      <w:tblPr>
        <w:tblStyle w:val="TableGrid"/>
        <w:tblW w:w="95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60"/>
        <w:gridCol w:w="2880"/>
      </w:tblGrid>
      <w:tr w:rsidR="00571B0E" w:rsidRPr="00EA533D" w14:paraId="7599B466" w14:textId="77777777" w:rsidTr="00735CE7">
        <w:trPr>
          <w:trHeight w:val="270"/>
        </w:trPr>
        <w:tc>
          <w:tcPr>
            <w:tcW w:w="6660" w:type="dxa"/>
          </w:tcPr>
          <w:p w14:paraId="2265A43A" w14:textId="305A07C2" w:rsidR="00906D8C" w:rsidRPr="00EA533D" w:rsidRDefault="00571B0E" w:rsidP="00906D8C">
            <w:pPr>
              <w:spacing w:after="0"/>
              <w:rPr>
                <w:rFonts w:ascii="Arial" w:hAnsi="Arial" w:cs="Arial"/>
              </w:rPr>
            </w:pPr>
            <w:r w:rsidRPr="00EA533D">
              <w:rPr>
                <w:rFonts w:ascii="Arial" w:hAnsi="Arial" w:cs="Arial"/>
              </w:rPr>
              <w:t>GOVERNORS PARTICIPATING:</w:t>
            </w:r>
          </w:p>
          <w:p w14:paraId="57420699" w14:textId="0FDECE1F" w:rsidR="00906D8C" w:rsidRPr="00EA533D" w:rsidRDefault="00906D8C" w:rsidP="00906D8C">
            <w:pPr>
              <w:spacing w:after="0"/>
              <w:rPr>
                <w:rFonts w:ascii="Arial" w:hAnsi="Arial" w:cs="Arial"/>
              </w:rPr>
            </w:pPr>
            <w:r w:rsidRPr="00EA533D">
              <w:rPr>
                <w:rFonts w:ascii="Arial" w:hAnsi="Arial" w:cs="Arial"/>
              </w:rPr>
              <w:t>Steven G. Day, NTP</w:t>
            </w:r>
            <w:r w:rsidR="00717D89" w:rsidRPr="00EA533D">
              <w:rPr>
                <w:rFonts w:ascii="Arial" w:hAnsi="Arial" w:cs="Arial"/>
              </w:rPr>
              <w:t>, President</w:t>
            </w:r>
          </w:p>
          <w:p w14:paraId="56469AD7" w14:textId="2FEFED0C" w:rsidR="00906D8C" w:rsidRPr="00EA533D" w:rsidRDefault="00906D8C" w:rsidP="00906D8C">
            <w:pPr>
              <w:spacing w:after="0"/>
              <w:rPr>
                <w:rFonts w:ascii="Arial" w:hAnsi="Arial" w:cs="Arial"/>
              </w:rPr>
            </w:pPr>
            <w:r w:rsidRPr="00EA533D">
              <w:rPr>
                <w:rFonts w:ascii="Arial" w:hAnsi="Arial" w:cs="Arial"/>
              </w:rPr>
              <w:t>Patrick H. Beall</w:t>
            </w:r>
          </w:p>
          <w:p w14:paraId="3C2156F6" w14:textId="4FDC72F9" w:rsidR="00571B0E" w:rsidRPr="00EA533D" w:rsidRDefault="00571B0E" w:rsidP="00BB3E04">
            <w:pPr>
              <w:spacing w:after="0"/>
              <w:rPr>
                <w:rFonts w:ascii="Arial" w:hAnsi="Arial" w:cs="Arial"/>
              </w:rPr>
            </w:pPr>
            <w:r w:rsidRPr="00EA533D">
              <w:rPr>
                <w:rFonts w:ascii="Arial" w:hAnsi="Arial" w:cs="Arial"/>
              </w:rPr>
              <w:t xml:space="preserve">Cynthia </w:t>
            </w:r>
            <w:r w:rsidR="00107174">
              <w:rPr>
                <w:rFonts w:ascii="Arial" w:hAnsi="Arial" w:cs="Arial"/>
              </w:rPr>
              <w:t xml:space="preserve">Durham </w:t>
            </w:r>
            <w:r w:rsidRPr="00EA533D">
              <w:rPr>
                <w:rFonts w:ascii="Arial" w:hAnsi="Arial" w:cs="Arial"/>
              </w:rPr>
              <w:t>Blair, NTP</w:t>
            </w:r>
          </w:p>
          <w:p w14:paraId="6611EFCF" w14:textId="77777777" w:rsidR="00571B0E" w:rsidRPr="00EA533D" w:rsidRDefault="00571B0E" w:rsidP="00BB3E04">
            <w:pPr>
              <w:spacing w:after="0"/>
              <w:rPr>
                <w:rFonts w:ascii="Arial" w:hAnsi="Arial" w:cs="Arial"/>
              </w:rPr>
            </w:pPr>
            <w:r w:rsidRPr="00EA533D">
              <w:rPr>
                <w:rFonts w:ascii="Arial" w:hAnsi="Arial" w:cs="Arial"/>
              </w:rPr>
              <w:t>William Burding, Jr.</w:t>
            </w:r>
            <w:r w:rsidR="00C01C00" w:rsidRPr="00EA533D">
              <w:rPr>
                <w:rFonts w:ascii="Arial" w:hAnsi="Arial" w:cs="Arial"/>
              </w:rPr>
              <w:t>, NTP</w:t>
            </w:r>
          </w:p>
          <w:p w14:paraId="4FF88390" w14:textId="77777777" w:rsidR="0095266D" w:rsidRPr="00EA533D" w:rsidRDefault="0095266D" w:rsidP="0095266D">
            <w:pPr>
              <w:spacing w:after="0"/>
              <w:rPr>
                <w:rFonts w:ascii="Arial" w:hAnsi="Arial" w:cs="Arial"/>
              </w:rPr>
            </w:pPr>
            <w:r w:rsidRPr="00EA533D">
              <w:rPr>
                <w:rFonts w:ascii="Arial" w:hAnsi="Arial" w:cs="Arial"/>
              </w:rPr>
              <w:t>Don Kennedy</w:t>
            </w:r>
          </w:p>
          <w:p w14:paraId="296B2572" w14:textId="12DE196C" w:rsidR="00906D8C" w:rsidRPr="00EA533D" w:rsidRDefault="00906D8C" w:rsidP="00906D8C">
            <w:pPr>
              <w:spacing w:after="0"/>
              <w:rPr>
                <w:rFonts w:ascii="Arial" w:hAnsi="Arial" w:cs="Arial"/>
              </w:rPr>
            </w:pPr>
            <w:r w:rsidRPr="00EA533D">
              <w:rPr>
                <w:rFonts w:ascii="Arial" w:hAnsi="Arial" w:cs="Arial"/>
              </w:rPr>
              <w:t>Daniel Mennenoh, ITP, NTP</w:t>
            </w:r>
          </w:p>
          <w:p w14:paraId="0A893F67" w14:textId="77777777" w:rsidR="00571B0E" w:rsidRPr="00EA533D" w:rsidRDefault="00571B0E" w:rsidP="00BB3E04">
            <w:pPr>
              <w:spacing w:after="0"/>
              <w:rPr>
                <w:rFonts w:ascii="Arial" w:hAnsi="Arial" w:cs="Arial"/>
              </w:rPr>
            </w:pPr>
            <w:r w:rsidRPr="00EA533D">
              <w:rPr>
                <w:rFonts w:ascii="Arial" w:hAnsi="Arial" w:cs="Arial"/>
              </w:rPr>
              <w:t>Mary O’Donnell</w:t>
            </w:r>
          </w:p>
          <w:p w14:paraId="50724F4A" w14:textId="3AD24932" w:rsidR="00906D8C" w:rsidRPr="00EA533D" w:rsidRDefault="00906D8C" w:rsidP="00BB3E04">
            <w:pPr>
              <w:spacing w:after="0"/>
              <w:rPr>
                <w:rFonts w:ascii="Arial" w:hAnsi="Arial" w:cs="Arial"/>
              </w:rPr>
            </w:pPr>
            <w:r w:rsidRPr="00EA533D">
              <w:rPr>
                <w:rFonts w:ascii="Arial" w:hAnsi="Arial" w:cs="Arial"/>
              </w:rPr>
              <w:t>Maureen Pfaff</w:t>
            </w:r>
            <w:r w:rsidR="008A1DC2">
              <w:rPr>
                <w:rFonts w:ascii="Arial" w:hAnsi="Arial" w:cs="Arial"/>
              </w:rPr>
              <w:t>, WTP, NTP</w:t>
            </w:r>
            <w:r w:rsidRPr="00EA533D">
              <w:rPr>
                <w:rFonts w:ascii="Arial" w:hAnsi="Arial" w:cs="Arial"/>
              </w:rPr>
              <w:t xml:space="preserve"> </w:t>
            </w:r>
          </w:p>
          <w:p w14:paraId="4E5211CF" w14:textId="3C00B789" w:rsidR="00571B0E" w:rsidRPr="00EA533D" w:rsidRDefault="00571B0E" w:rsidP="00BB3E04">
            <w:pPr>
              <w:spacing w:after="0"/>
              <w:rPr>
                <w:rFonts w:ascii="Arial" w:hAnsi="Arial" w:cs="Arial"/>
              </w:rPr>
            </w:pPr>
            <w:r w:rsidRPr="00EA533D">
              <w:rPr>
                <w:rFonts w:ascii="Arial" w:hAnsi="Arial" w:cs="Arial"/>
              </w:rPr>
              <w:t>Jack Rattikin</w:t>
            </w:r>
            <w:r w:rsidR="00DC67B4">
              <w:rPr>
                <w:rFonts w:ascii="Arial" w:hAnsi="Arial" w:cs="Arial"/>
              </w:rPr>
              <w:t xml:space="preserve"> III</w:t>
            </w:r>
          </w:p>
          <w:p w14:paraId="3D81FF4D" w14:textId="32820E81" w:rsidR="00571B0E" w:rsidRPr="00EA533D" w:rsidRDefault="00571B0E" w:rsidP="00BB3E04">
            <w:pPr>
              <w:spacing w:after="0"/>
              <w:rPr>
                <w:rFonts w:ascii="Arial" w:hAnsi="Arial" w:cs="Arial"/>
              </w:rPr>
            </w:pPr>
            <w:r w:rsidRPr="00EA533D">
              <w:rPr>
                <w:rFonts w:ascii="Arial" w:hAnsi="Arial" w:cs="Arial"/>
              </w:rPr>
              <w:t>Richard</w:t>
            </w:r>
            <w:r w:rsidR="008A1DC2">
              <w:rPr>
                <w:rFonts w:ascii="Arial" w:hAnsi="Arial" w:cs="Arial"/>
              </w:rPr>
              <w:t xml:space="preserve"> H.</w:t>
            </w:r>
            <w:r w:rsidRPr="00EA533D">
              <w:rPr>
                <w:rFonts w:ascii="Arial" w:hAnsi="Arial" w:cs="Arial"/>
              </w:rPr>
              <w:t xml:space="preserve"> </w:t>
            </w:r>
            <w:proofErr w:type="spellStart"/>
            <w:r w:rsidRPr="00EA533D">
              <w:rPr>
                <w:rFonts w:ascii="Arial" w:hAnsi="Arial" w:cs="Arial"/>
              </w:rPr>
              <w:t>Welshons</w:t>
            </w:r>
            <w:proofErr w:type="spellEnd"/>
          </w:p>
          <w:p w14:paraId="3F2C034A" w14:textId="7D24D915" w:rsidR="00571B0E" w:rsidRPr="00EA533D" w:rsidRDefault="00571B0E" w:rsidP="00BB3E04">
            <w:pPr>
              <w:spacing w:after="0"/>
              <w:rPr>
                <w:rFonts w:ascii="Arial" w:hAnsi="Arial" w:cs="Arial"/>
              </w:rPr>
            </w:pPr>
            <w:r w:rsidRPr="00EA533D">
              <w:rPr>
                <w:rFonts w:ascii="Arial" w:hAnsi="Arial" w:cs="Arial"/>
              </w:rPr>
              <w:t>Dan</w:t>
            </w:r>
            <w:r w:rsidR="008A1DC2">
              <w:rPr>
                <w:rFonts w:ascii="Arial" w:hAnsi="Arial" w:cs="Arial"/>
              </w:rPr>
              <w:t>iel M.</w:t>
            </w:r>
            <w:r w:rsidRPr="00EA533D">
              <w:rPr>
                <w:rFonts w:ascii="Arial" w:hAnsi="Arial" w:cs="Arial"/>
              </w:rPr>
              <w:t xml:space="preserve"> Wold</w:t>
            </w:r>
          </w:p>
          <w:p w14:paraId="16871151" w14:textId="2E0EE550" w:rsidR="00571B0E" w:rsidRPr="00EA533D" w:rsidRDefault="00571B0E" w:rsidP="00BB3E04">
            <w:pPr>
              <w:spacing w:after="0"/>
              <w:rPr>
                <w:rFonts w:ascii="Arial" w:hAnsi="Arial" w:cs="Arial"/>
              </w:rPr>
            </w:pPr>
          </w:p>
          <w:p w14:paraId="56B00553" w14:textId="77777777" w:rsidR="00AD49EE" w:rsidRPr="00EA533D" w:rsidRDefault="00AD49EE" w:rsidP="00BB3E04">
            <w:pPr>
              <w:spacing w:after="0"/>
              <w:rPr>
                <w:rFonts w:ascii="Arial" w:hAnsi="Arial" w:cs="Arial"/>
              </w:rPr>
            </w:pPr>
          </w:p>
          <w:p w14:paraId="39C92422" w14:textId="77777777" w:rsidR="0060249F" w:rsidRPr="00EA533D" w:rsidRDefault="0060249F" w:rsidP="0060249F">
            <w:pPr>
              <w:spacing w:after="0"/>
              <w:rPr>
                <w:rFonts w:ascii="Arial" w:hAnsi="Arial" w:cs="Arial"/>
              </w:rPr>
            </w:pPr>
            <w:r w:rsidRPr="00EA533D">
              <w:rPr>
                <w:rFonts w:ascii="Arial" w:hAnsi="Arial" w:cs="Arial"/>
              </w:rPr>
              <w:t>GOVERNORS NOT PARTICIPATING:</w:t>
            </w:r>
            <w:r w:rsidRPr="00EA533D">
              <w:rPr>
                <w:rFonts w:ascii="Arial" w:hAnsi="Arial" w:cs="Arial"/>
              </w:rPr>
              <w:tab/>
            </w:r>
          </w:p>
          <w:p w14:paraId="54B8BAF7" w14:textId="3414311A" w:rsidR="0060249F" w:rsidRPr="00EA533D" w:rsidRDefault="00B72DBB" w:rsidP="0060249F">
            <w:pPr>
              <w:spacing w:after="0"/>
              <w:rPr>
                <w:rFonts w:ascii="Arial" w:hAnsi="Arial" w:cs="Arial"/>
              </w:rPr>
            </w:pPr>
            <w:r w:rsidRPr="00EA533D">
              <w:rPr>
                <w:rFonts w:ascii="Arial" w:hAnsi="Arial" w:cs="Arial"/>
              </w:rPr>
              <w:t>None.</w:t>
            </w:r>
          </w:p>
          <w:p w14:paraId="05AC8193" w14:textId="77777777" w:rsidR="00DD09AC" w:rsidRPr="00EA533D" w:rsidRDefault="00DD09AC" w:rsidP="0060249F">
            <w:pPr>
              <w:spacing w:after="0"/>
              <w:rPr>
                <w:rFonts w:ascii="Arial" w:hAnsi="Arial" w:cs="Arial"/>
              </w:rPr>
            </w:pPr>
          </w:p>
          <w:p w14:paraId="4DE96B5F" w14:textId="77777777" w:rsidR="0060249F" w:rsidRPr="00EA533D" w:rsidRDefault="0060249F" w:rsidP="0060249F">
            <w:pPr>
              <w:spacing w:after="0"/>
              <w:rPr>
                <w:rFonts w:ascii="Arial" w:hAnsi="Arial" w:cs="Arial"/>
              </w:rPr>
            </w:pPr>
          </w:p>
          <w:p w14:paraId="0EC90CF5" w14:textId="77777777" w:rsidR="0060249F" w:rsidRPr="00EA533D" w:rsidRDefault="0060249F" w:rsidP="0060249F">
            <w:pPr>
              <w:spacing w:after="0"/>
              <w:rPr>
                <w:rFonts w:ascii="Arial" w:hAnsi="Arial" w:cs="Arial"/>
              </w:rPr>
            </w:pPr>
            <w:r w:rsidRPr="00EA533D">
              <w:rPr>
                <w:rFonts w:ascii="Arial" w:hAnsi="Arial" w:cs="Arial"/>
              </w:rPr>
              <w:t>ALSO PARTICIPATING:</w:t>
            </w:r>
          </w:p>
          <w:p w14:paraId="78CB55BB" w14:textId="17165918" w:rsidR="0095266D" w:rsidRPr="00A71729" w:rsidRDefault="0095266D" w:rsidP="00BB3E04">
            <w:pPr>
              <w:spacing w:after="0"/>
              <w:rPr>
                <w:rFonts w:ascii="Arial" w:hAnsi="Arial" w:cs="Arial"/>
              </w:rPr>
            </w:pPr>
            <w:r w:rsidRPr="00A71729">
              <w:rPr>
                <w:rFonts w:ascii="Arial" w:hAnsi="Arial" w:cs="Arial"/>
              </w:rPr>
              <w:t>Charles H. Gray, Surety Land Title, Inc.</w:t>
            </w:r>
          </w:p>
          <w:p w14:paraId="633685E4" w14:textId="2DB83851" w:rsidR="008972EF" w:rsidRPr="00A71729" w:rsidRDefault="008972EF" w:rsidP="00BB3E04">
            <w:pPr>
              <w:spacing w:after="0"/>
              <w:rPr>
                <w:rFonts w:ascii="Arial" w:hAnsi="Arial" w:cs="Arial"/>
              </w:rPr>
            </w:pPr>
            <w:r w:rsidRPr="00A71729">
              <w:rPr>
                <w:rFonts w:ascii="Arial" w:hAnsi="Arial" w:cs="Arial"/>
              </w:rPr>
              <w:t>Shane Hart</w:t>
            </w:r>
            <w:r w:rsidR="00DC67B4">
              <w:rPr>
                <w:rFonts w:ascii="Arial" w:hAnsi="Arial" w:cs="Arial"/>
              </w:rPr>
              <w:t>z</w:t>
            </w:r>
            <w:r w:rsidRPr="00A71729">
              <w:rPr>
                <w:rFonts w:ascii="Arial" w:hAnsi="Arial" w:cs="Arial"/>
              </w:rPr>
              <w:t>ler, Fannie Mae</w:t>
            </w:r>
          </w:p>
          <w:p w14:paraId="518695DD" w14:textId="55709880" w:rsidR="008972EF" w:rsidRDefault="008972EF" w:rsidP="00BB3E04">
            <w:pPr>
              <w:spacing w:after="0"/>
              <w:rPr>
                <w:rFonts w:ascii="Arial" w:hAnsi="Arial" w:cs="Arial"/>
              </w:rPr>
            </w:pPr>
            <w:r w:rsidRPr="00A71729">
              <w:rPr>
                <w:rFonts w:ascii="Arial" w:hAnsi="Arial" w:cs="Arial"/>
              </w:rPr>
              <w:t>Joe H</w:t>
            </w:r>
            <w:r w:rsidR="00DC67B4">
              <w:rPr>
                <w:rFonts w:ascii="Arial" w:hAnsi="Arial" w:cs="Arial"/>
              </w:rPr>
              <w:t>a</w:t>
            </w:r>
            <w:r w:rsidR="00E63C7F">
              <w:rPr>
                <w:rFonts w:ascii="Arial" w:hAnsi="Arial" w:cs="Arial"/>
              </w:rPr>
              <w:t>l</w:t>
            </w:r>
            <w:r w:rsidRPr="00A71729">
              <w:rPr>
                <w:rFonts w:ascii="Arial" w:hAnsi="Arial" w:cs="Arial"/>
              </w:rPr>
              <w:t>lett, Fannie Mae</w:t>
            </w:r>
          </w:p>
          <w:p w14:paraId="21674B06" w14:textId="130F6AF3" w:rsidR="0095266D" w:rsidRDefault="0095266D" w:rsidP="00BB3E04">
            <w:pPr>
              <w:spacing w:after="0"/>
              <w:rPr>
                <w:rFonts w:ascii="Arial" w:hAnsi="Arial" w:cs="Arial"/>
              </w:rPr>
            </w:pPr>
            <w:r>
              <w:rPr>
                <w:rFonts w:ascii="Arial" w:hAnsi="Arial" w:cs="Arial"/>
              </w:rPr>
              <w:t>James C. Lamphere, HomeServices of America, Inc.</w:t>
            </w:r>
          </w:p>
          <w:p w14:paraId="0B4A17E5" w14:textId="3CC7017C" w:rsidR="0095266D" w:rsidRDefault="0095266D" w:rsidP="00BB3E04">
            <w:pPr>
              <w:spacing w:after="0"/>
              <w:rPr>
                <w:rFonts w:ascii="Arial" w:hAnsi="Arial" w:cs="Arial"/>
              </w:rPr>
            </w:pPr>
            <w:r>
              <w:rPr>
                <w:rFonts w:ascii="Arial" w:hAnsi="Arial" w:cs="Arial"/>
              </w:rPr>
              <w:t xml:space="preserve">Edward </w:t>
            </w:r>
            <w:proofErr w:type="spellStart"/>
            <w:r>
              <w:rPr>
                <w:rFonts w:ascii="Arial" w:hAnsi="Arial" w:cs="Arial"/>
              </w:rPr>
              <w:t>Oddo</w:t>
            </w:r>
            <w:proofErr w:type="spellEnd"/>
            <w:r w:rsidR="00DC67B4">
              <w:rPr>
                <w:rFonts w:ascii="Arial" w:hAnsi="Arial" w:cs="Arial"/>
              </w:rPr>
              <w:t>,</w:t>
            </w:r>
            <w:r>
              <w:rPr>
                <w:rFonts w:ascii="Arial" w:hAnsi="Arial" w:cs="Arial"/>
              </w:rPr>
              <w:t xml:space="preserve"> NTP, First American</w:t>
            </w:r>
            <w:r w:rsidR="00591EBD">
              <w:rPr>
                <w:rFonts w:ascii="Arial" w:hAnsi="Arial" w:cs="Arial"/>
              </w:rPr>
              <w:t xml:space="preserve"> Title Insurance Co.</w:t>
            </w:r>
          </w:p>
          <w:p w14:paraId="035262CE" w14:textId="78D54537" w:rsidR="0095266D" w:rsidRDefault="0095266D" w:rsidP="00BB3E04">
            <w:pPr>
              <w:spacing w:after="0"/>
              <w:rPr>
                <w:rFonts w:ascii="Arial" w:hAnsi="Arial" w:cs="Arial"/>
              </w:rPr>
            </w:pPr>
            <w:r>
              <w:rPr>
                <w:rFonts w:ascii="Arial" w:hAnsi="Arial" w:cs="Arial"/>
              </w:rPr>
              <w:t xml:space="preserve">Lisa </w:t>
            </w:r>
            <w:r w:rsidR="00591EBD">
              <w:rPr>
                <w:rFonts w:ascii="Arial" w:hAnsi="Arial" w:cs="Arial"/>
              </w:rPr>
              <w:t>M</w:t>
            </w:r>
            <w:r w:rsidR="008544F1">
              <w:rPr>
                <w:rFonts w:ascii="Arial" w:hAnsi="Arial" w:cs="Arial"/>
              </w:rPr>
              <w:t>.</w:t>
            </w:r>
            <w:r w:rsidR="00591EBD">
              <w:rPr>
                <w:rFonts w:ascii="Arial" w:hAnsi="Arial" w:cs="Arial"/>
              </w:rPr>
              <w:t xml:space="preserve"> </w:t>
            </w:r>
            <w:r>
              <w:rPr>
                <w:rFonts w:ascii="Arial" w:hAnsi="Arial" w:cs="Arial"/>
              </w:rPr>
              <w:t xml:space="preserve">Steele, </w:t>
            </w:r>
            <w:r w:rsidR="00591EBD">
              <w:rPr>
                <w:rFonts w:ascii="Arial" w:hAnsi="Arial" w:cs="Arial"/>
              </w:rPr>
              <w:t>Mother Lode Holding Co.</w:t>
            </w:r>
          </w:p>
          <w:p w14:paraId="6527CBB6" w14:textId="109F8303" w:rsidR="0095266D" w:rsidRDefault="0095266D" w:rsidP="00BB3E04">
            <w:pPr>
              <w:spacing w:after="0"/>
              <w:rPr>
                <w:rFonts w:ascii="Arial" w:hAnsi="Arial" w:cs="Arial"/>
              </w:rPr>
            </w:pPr>
            <w:r>
              <w:rPr>
                <w:rFonts w:ascii="Arial" w:hAnsi="Arial" w:cs="Arial"/>
              </w:rPr>
              <w:t xml:space="preserve">Kate </w:t>
            </w:r>
            <w:proofErr w:type="spellStart"/>
            <w:r>
              <w:rPr>
                <w:rFonts w:ascii="Arial" w:hAnsi="Arial" w:cs="Arial"/>
              </w:rPr>
              <w:t>Steineman</w:t>
            </w:r>
            <w:proofErr w:type="spellEnd"/>
            <w:r>
              <w:rPr>
                <w:rFonts w:ascii="Arial" w:hAnsi="Arial" w:cs="Arial"/>
              </w:rPr>
              <w:t>, Wells Fargo</w:t>
            </w:r>
          </w:p>
          <w:p w14:paraId="13D8A04F" w14:textId="6096E174" w:rsidR="0095266D" w:rsidRDefault="0095266D" w:rsidP="00BB3E04">
            <w:pPr>
              <w:spacing w:after="0"/>
              <w:rPr>
                <w:rFonts w:ascii="Arial" w:hAnsi="Arial" w:cs="Arial"/>
              </w:rPr>
            </w:pPr>
            <w:r>
              <w:rPr>
                <w:rFonts w:ascii="Arial" w:hAnsi="Arial" w:cs="Arial"/>
              </w:rPr>
              <w:t>David Townsend</w:t>
            </w:r>
            <w:r w:rsidR="00DC67B4">
              <w:rPr>
                <w:rFonts w:ascii="Arial" w:hAnsi="Arial" w:cs="Arial"/>
              </w:rPr>
              <w:t>,</w:t>
            </w:r>
            <w:r w:rsidR="00591EBD">
              <w:rPr>
                <w:rFonts w:ascii="Arial" w:hAnsi="Arial" w:cs="Arial"/>
              </w:rPr>
              <w:t xml:space="preserve"> </w:t>
            </w:r>
            <w:r w:rsidR="008A1DC2">
              <w:rPr>
                <w:rFonts w:ascii="Arial" w:hAnsi="Arial" w:cs="Arial"/>
              </w:rPr>
              <w:t xml:space="preserve">MTP, </w:t>
            </w:r>
            <w:r w:rsidR="00591EBD">
              <w:rPr>
                <w:rFonts w:ascii="Arial" w:hAnsi="Arial" w:cs="Arial"/>
              </w:rPr>
              <w:t>NTP</w:t>
            </w:r>
            <w:r>
              <w:rPr>
                <w:rFonts w:ascii="Arial" w:hAnsi="Arial" w:cs="Arial"/>
              </w:rPr>
              <w:t xml:space="preserve">, </w:t>
            </w:r>
            <w:r w:rsidR="00591EBD">
              <w:rPr>
                <w:rFonts w:ascii="Arial" w:hAnsi="Arial" w:cs="Arial"/>
              </w:rPr>
              <w:t>Agents National Title Insurance Co.</w:t>
            </w:r>
          </w:p>
          <w:p w14:paraId="2E647B85" w14:textId="4B618FC5" w:rsidR="0095266D" w:rsidRDefault="0095266D" w:rsidP="00BB3E04">
            <w:pPr>
              <w:spacing w:after="0"/>
              <w:rPr>
                <w:rFonts w:ascii="Arial" w:hAnsi="Arial" w:cs="Arial"/>
              </w:rPr>
            </w:pPr>
            <w:r>
              <w:rPr>
                <w:rFonts w:ascii="Arial" w:hAnsi="Arial" w:cs="Arial"/>
              </w:rPr>
              <w:t xml:space="preserve">John </w:t>
            </w:r>
            <w:r w:rsidR="00591EBD">
              <w:rPr>
                <w:rFonts w:ascii="Arial" w:hAnsi="Arial" w:cs="Arial"/>
              </w:rPr>
              <w:t xml:space="preserve">A. </w:t>
            </w:r>
            <w:proofErr w:type="spellStart"/>
            <w:r>
              <w:rPr>
                <w:rFonts w:ascii="Arial" w:hAnsi="Arial" w:cs="Arial"/>
              </w:rPr>
              <w:t>Voso</w:t>
            </w:r>
            <w:proofErr w:type="spellEnd"/>
            <w:r w:rsidR="00DC67B4">
              <w:rPr>
                <w:rFonts w:ascii="Arial" w:hAnsi="Arial" w:cs="Arial"/>
              </w:rPr>
              <w:t>,</w:t>
            </w:r>
            <w:r w:rsidR="008544F1">
              <w:rPr>
                <w:rFonts w:ascii="Arial" w:hAnsi="Arial" w:cs="Arial"/>
              </w:rPr>
              <w:t xml:space="preserve"> Jr.,</w:t>
            </w:r>
            <w:r w:rsidR="00591EBD">
              <w:rPr>
                <w:rFonts w:ascii="Arial" w:hAnsi="Arial" w:cs="Arial"/>
              </w:rPr>
              <w:t xml:space="preserve"> NTP, Old Republic National Title Insurance Co.</w:t>
            </w:r>
          </w:p>
          <w:p w14:paraId="561B1573" w14:textId="77777777" w:rsidR="006C0358" w:rsidRDefault="006C0358" w:rsidP="00BB3E04">
            <w:pPr>
              <w:spacing w:after="0"/>
              <w:rPr>
                <w:rFonts w:ascii="Arial" w:hAnsi="Arial" w:cs="Arial"/>
              </w:rPr>
            </w:pPr>
          </w:p>
          <w:p w14:paraId="1FDD063B" w14:textId="79E4B5B0" w:rsidR="00571B0E" w:rsidRPr="00EA533D" w:rsidRDefault="0095266D" w:rsidP="00BB3E04">
            <w:pPr>
              <w:spacing w:after="0"/>
              <w:rPr>
                <w:rFonts w:ascii="Arial" w:hAnsi="Arial" w:cs="Arial"/>
              </w:rPr>
            </w:pPr>
            <w:r w:rsidRPr="00EA533D">
              <w:rPr>
                <w:rFonts w:ascii="Arial" w:hAnsi="Arial" w:cs="Arial"/>
              </w:rPr>
              <w:t>Cornelia Horner</w:t>
            </w:r>
            <w:r>
              <w:rPr>
                <w:rFonts w:ascii="Arial" w:hAnsi="Arial" w:cs="Arial"/>
              </w:rPr>
              <w:t xml:space="preserve">, </w:t>
            </w:r>
            <w:r w:rsidR="008A1DC2">
              <w:rPr>
                <w:rFonts w:ascii="Arial" w:hAnsi="Arial" w:cs="Arial"/>
              </w:rPr>
              <w:t xml:space="preserve">CMP, </w:t>
            </w:r>
            <w:r>
              <w:rPr>
                <w:rFonts w:ascii="Arial" w:hAnsi="Arial" w:cs="Arial"/>
              </w:rPr>
              <w:t>Interim</w:t>
            </w:r>
            <w:r w:rsidR="00571B0E" w:rsidRPr="00EA533D">
              <w:rPr>
                <w:rFonts w:ascii="Arial" w:hAnsi="Arial" w:cs="Arial"/>
              </w:rPr>
              <w:t xml:space="preserve"> CEO</w:t>
            </w:r>
          </w:p>
          <w:p w14:paraId="7D44D468" w14:textId="77777777" w:rsidR="00571B0E" w:rsidRPr="00EA533D" w:rsidRDefault="00571B0E" w:rsidP="00BB3E04">
            <w:pPr>
              <w:spacing w:after="0"/>
              <w:rPr>
                <w:rFonts w:ascii="Arial" w:hAnsi="Arial" w:cs="Arial"/>
              </w:rPr>
            </w:pPr>
            <w:r w:rsidRPr="00EA533D">
              <w:rPr>
                <w:rFonts w:ascii="Arial" w:hAnsi="Arial" w:cs="Arial"/>
              </w:rPr>
              <w:t>Justin Ailes</w:t>
            </w:r>
          </w:p>
          <w:p w14:paraId="37760A06" w14:textId="77777777" w:rsidR="007E19B6" w:rsidRPr="00EA533D" w:rsidRDefault="007E19B6" w:rsidP="00BB3E04">
            <w:pPr>
              <w:spacing w:after="0"/>
              <w:rPr>
                <w:rFonts w:ascii="Arial" w:hAnsi="Arial" w:cs="Arial"/>
              </w:rPr>
            </w:pPr>
            <w:r w:rsidRPr="00EA533D">
              <w:rPr>
                <w:rFonts w:ascii="Arial" w:hAnsi="Arial" w:cs="Arial"/>
              </w:rPr>
              <w:t>Elizabeth Blosser</w:t>
            </w:r>
          </w:p>
          <w:p w14:paraId="493BEF17" w14:textId="77777777" w:rsidR="0042799B" w:rsidRDefault="0042799B" w:rsidP="00BB3E04">
            <w:pPr>
              <w:spacing w:after="0"/>
              <w:rPr>
                <w:rFonts w:ascii="Arial" w:hAnsi="Arial" w:cs="Arial"/>
              </w:rPr>
            </w:pPr>
            <w:r>
              <w:rPr>
                <w:rFonts w:ascii="Arial" w:hAnsi="Arial" w:cs="Arial"/>
              </w:rPr>
              <w:t>Lauren Dollerschell</w:t>
            </w:r>
          </w:p>
          <w:p w14:paraId="07168EC4" w14:textId="7AB69340" w:rsidR="00571B0E" w:rsidRPr="00EA533D" w:rsidRDefault="00571B0E" w:rsidP="00BB3E04">
            <w:pPr>
              <w:spacing w:after="0"/>
              <w:rPr>
                <w:rFonts w:ascii="Arial" w:hAnsi="Arial" w:cs="Arial"/>
              </w:rPr>
            </w:pPr>
            <w:r w:rsidRPr="00EA533D">
              <w:rPr>
                <w:rFonts w:ascii="Arial" w:hAnsi="Arial" w:cs="Arial"/>
              </w:rPr>
              <w:t>Steve Gottheim</w:t>
            </w:r>
          </w:p>
          <w:p w14:paraId="076FBA71" w14:textId="77777777" w:rsidR="00571B0E" w:rsidRPr="00EA533D" w:rsidRDefault="00571B0E" w:rsidP="00BB3E04">
            <w:pPr>
              <w:spacing w:after="0"/>
              <w:rPr>
                <w:rFonts w:ascii="Arial" w:hAnsi="Arial" w:cs="Arial"/>
              </w:rPr>
            </w:pPr>
            <w:r w:rsidRPr="00EA533D">
              <w:rPr>
                <w:rFonts w:ascii="Arial" w:hAnsi="Arial" w:cs="Arial"/>
              </w:rPr>
              <w:t>Cornelia Horner</w:t>
            </w:r>
          </w:p>
          <w:p w14:paraId="64502E3B" w14:textId="27433604" w:rsidR="00571B0E" w:rsidRPr="00EA533D" w:rsidRDefault="00571B0E" w:rsidP="00BB3E04">
            <w:pPr>
              <w:spacing w:after="0"/>
              <w:rPr>
                <w:rFonts w:ascii="Arial" w:hAnsi="Arial" w:cs="Arial"/>
              </w:rPr>
            </w:pPr>
            <w:r w:rsidRPr="00EA533D">
              <w:rPr>
                <w:rFonts w:ascii="Arial" w:hAnsi="Arial" w:cs="Arial"/>
              </w:rPr>
              <w:t xml:space="preserve">Kelly </w:t>
            </w:r>
            <w:r w:rsidR="008A1DC2">
              <w:rPr>
                <w:rFonts w:ascii="Arial" w:hAnsi="Arial" w:cs="Arial"/>
              </w:rPr>
              <w:t xml:space="preserve">Lyn </w:t>
            </w:r>
            <w:r w:rsidRPr="00EA533D">
              <w:rPr>
                <w:rFonts w:ascii="Arial" w:hAnsi="Arial" w:cs="Arial"/>
              </w:rPr>
              <w:t>Romeo</w:t>
            </w:r>
            <w:r w:rsidR="008A1DC2">
              <w:rPr>
                <w:rFonts w:ascii="Arial" w:hAnsi="Arial" w:cs="Arial"/>
              </w:rPr>
              <w:t>, CAE</w:t>
            </w:r>
          </w:p>
          <w:p w14:paraId="52DC3AFA" w14:textId="77777777" w:rsidR="0042799B" w:rsidRDefault="0042799B" w:rsidP="00BB3E04">
            <w:pPr>
              <w:spacing w:after="0"/>
              <w:rPr>
                <w:rFonts w:ascii="Arial" w:hAnsi="Arial" w:cs="Arial"/>
              </w:rPr>
            </w:pPr>
            <w:r>
              <w:rPr>
                <w:rFonts w:ascii="Arial" w:hAnsi="Arial" w:cs="Arial"/>
              </w:rPr>
              <w:t>Emily Tryon</w:t>
            </w:r>
          </w:p>
          <w:p w14:paraId="7433B70D" w14:textId="421FA3D0" w:rsidR="00571B0E" w:rsidRPr="00EA533D" w:rsidRDefault="00571B0E" w:rsidP="00BB3E04">
            <w:pPr>
              <w:spacing w:after="0"/>
              <w:rPr>
                <w:rFonts w:ascii="Arial" w:hAnsi="Arial" w:cs="Arial"/>
              </w:rPr>
            </w:pPr>
            <w:r w:rsidRPr="00EA533D">
              <w:rPr>
                <w:rFonts w:ascii="Arial" w:hAnsi="Arial" w:cs="Arial"/>
              </w:rPr>
              <w:t>Jeremy Yohe</w:t>
            </w:r>
          </w:p>
        </w:tc>
        <w:tc>
          <w:tcPr>
            <w:tcW w:w="2880" w:type="dxa"/>
          </w:tcPr>
          <w:p w14:paraId="1A8DB6DE" w14:textId="72831F06" w:rsidR="00571B0E" w:rsidRPr="00EA533D" w:rsidRDefault="00571B0E" w:rsidP="00906D8C">
            <w:pPr>
              <w:spacing w:after="0"/>
              <w:rPr>
                <w:rFonts w:ascii="Arial" w:hAnsi="Arial" w:cs="Arial"/>
              </w:rPr>
            </w:pPr>
            <w:r w:rsidRPr="00EA533D">
              <w:rPr>
                <w:rFonts w:ascii="Arial" w:hAnsi="Arial" w:cs="Arial"/>
              </w:rPr>
              <w:tab/>
            </w:r>
          </w:p>
          <w:p w14:paraId="05D354E8" w14:textId="77777777" w:rsidR="00906D8C" w:rsidRPr="00EA533D" w:rsidRDefault="00906D8C" w:rsidP="00906D8C">
            <w:pPr>
              <w:spacing w:after="0"/>
              <w:jc w:val="right"/>
              <w:rPr>
                <w:rFonts w:ascii="Arial" w:hAnsi="Arial" w:cs="Arial"/>
              </w:rPr>
            </w:pPr>
            <w:r w:rsidRPr="00EA533D">
              <w:rPr>
                <w:rFonts w:ascii="Arial" w:hAnsi="Arial" w:cs="Arial"/>
              </w:rPr>
              <w:t xml:space="preserve">Jacksonville, FL </w:t>
            </w:r>
          </w:p>
          <w:p w14:paraId="49AD0FAE" w14:textId="77777777" w:rsidR="00571B0E" w:rsidRPr="00EA533D" w:rsidRDefault="00571B0E" w:rsidP="00BB3E04">
            <w:pPr>
              <w:spacing w:after="0"/>
              <w:jc w:val="right"/>
              <w:rPr>
                <w:rFonts w:ascii="Arial" w:hAnsi="Arial" w:cs="Arial"/>
              </w:rPr>
            </w:pPr>
            <w:r w:rsidRPr="00EA533D">
              <w:rPr>
                <w:rFonts w:ascii="Arial" w:hAnsi="Arial" w:cs="Arial"/>
              </w:rPr>
              <w:t>Houston, TX</w:t>
            </w:r>
          </w:p>
          <w:p w14:paraId="48BE6D46" w14:textId="77777777" w:rsidR="00906D8C" w:rsidRPr="00EA533D" w:rsidRDefault="00906D8C" w:rsidP="00906D8C">
            <w:pPr>
              <w:spacing w:after="0"/>
              <w:jc w:val="right"/>
              <w:rPr>
                <w:rFonts w:ascii="Arial" w:hAnsi="Arial" w:cs="Arial"/>
              </w:rPr>
            </w:pPr>
            <w:r w:rsidRPr="00EA533D">
              <w:rPr>
                <w:rFonts w:ascii="Arial" w:hAnsi="Arial" w:cs="Arial"/>
              </w:rPr>
              <w:t>Columbia, SC</w:t>
            </w:r>
          </w:p>
          <w:p w14:paraId="6EAC6D6E" w14:textId="77777777" w:rsidR="00906D8C" w:rsidRPr="00EA533D" w:rsidRDefault="00906D8C" w:rsidP="00906D8C">
            <w:pPr>
              <w:spacing w:after="0"/>
              <w:jc w:val="right"/>
              <w:rPr>
                <w:rFonts w:ascii="Arial" w:hAnsi="Arial" w:cs="Arial"/>
              </w:rPr>
            </w:pPr>
            <w:r w:rsidRPr="00EA533D">
              <w:rPr>
                <w:rFonts w:ascii="Arial" w:hAnsi="Arial" w:cs="Arial"/>
              </w:rPr>
              <w:t>Santa Ana, CA</w:t>
            </w:r>
          </w:p>
          <w:p w14:paraId="2CEC3F98" w14:textId="77777777" w:rsidR="0095266D" w:rsidRPr="00EA533D" w:rsidRDefault="0095266D" w:rsidP="0095266D">
            <w:pPr>
              <w:spacing w:after="0"/>
              <w:jc w:val="right"/>
              <w:rPr>
                <w:rFonts w:ascii="Arial" w:hAnsi="Arial" w:cs="Arial"/>
              </w:rPr>
            </w:pPr>
            <w:r w:rsidRPr="00EA533D">
              <w:rPr>
                <w:rFonts w:ascii="Arial" w:hAnsi="Arial" w:cs="Arial"/>
              </w:rPr>
              <w:t>Santa Ana, CA</w:t>
            </w:r>
          </w:p>
          <w:p w14:paraId="71E4D317" w14:textId="77777777" w:rsidR="00906D8C" w:rsidRPr="00EA533D" w:rsidRDefault="00906D8C" w:rsidP="00906D8C">
            <w:pPr>
              <w:spacing w:after="0"/>
              <w:jc w:val="right"/>
              <w:rPr>
                <w:rFonts w:ascii="Arial" w:hAnsi="Arial" w:cs="Arial"/>
              </w:rPr>
            </w:pPr>
            <w:r w:rsidRPr="00EA533D">
              <w:rPr>
                <w:rFonts w:ascii="Arial" w:hAnsi="Arial" w:cs="Arial"/>
              </w:rPr>
              <w:t>Galena, IL</w:t>
            </w:r>
          </w:p>
          <w:p w14:paraId="255BA417" w14:textId="77777777" w:rsidR="00571B0E" w:rsidRPr="00EA533D" w:rsidRDefault="00571B0E" w:rsidP="00BB3E04">
            <w:pPr>
              <w:spacing w:after="0"/>
              <w:jc w:val="right"/>
              <w:rPr>
                <w:rFonts w:ascii="Arial" w:hAnsi="Arial" w:cs="Arial"/>
              </w:rPr>
            </w:pPr>
            <w:r w:rsidRPr="00EA533D">
              <w:rPr>
                <w:rFonts w:ascii="Arial" w:hAnsi="Arial" w:cs="Arial"/>
              </w:rPr>
              <w:t xml:space="preserve">Maitland, FL </w:t>
            </w:r>
          </w:p>
          <w:p w14:paraId="64C64EB8" w14:textId="77777777" w:rsidR="00906D8C" w:rsidRPr="00EA533D" w:rsidRDefault="00906D8C" w:rsidP="00906D8C">
            <w:pPr>
              <w:spacing w:after="0"/>
              <w:jc w:val="right"/>
              <w:rPr>
                <w:rFonts w:ascii="Arial" w:hAnsi="Arial" w:cs="Arial"/>
              </w:rPr>
            </w:pPr>
            <w:r w:rsidRPr="00EA533D">
              <w:rPr>
                <w:rFonts w:ascii="Arial" w:hAnsi="Arial" w:cs="Arial"/>
              </w:rPr>
              <w:t>Port Angeles, WA</w:t>
            </w:r>
          </w:p>
          <w:p w14:paraId="24FF9474" w14:textId="77777777" w:rsidR="008567DF" w:rsidRPr="00EA533D" w:rsidRDefault="008567DF" w:rsidP="008567DF">
            <w:pPr>
              <w:spacing w:after="0"/>
              <w:jc w:val="right"/>
              <w:rPr>
                <w:rFonts w:ascii="Arial" w:hAnsi="Arial" w:cs="Arial"/>
              </w:rPr>
            </w:pPr>
            <w:r w:rsidRPr="00EA533D">
              <w:rPr>
                <w:rFonts w:ascii="Arial" w:hAnsi="Arial" w:cs="Arial"/>
              </w:rPr>
              <w:t>Ft. Worth, TX</w:t>
            </w:r>
          </w:p>
          <w:p w14:paraId="307B7BF0" w14:textId="77777777" w:rsidR="00571B0E" w:rsidRPr="00EA533D" w:rsidRDefault="00571B0E" w:rsidP="00BB3E04">
            <w:pPr>
              <w:spacing w:after="0"/>
              <w:jc w:val="right"/>
              <w:rPr>
                <w:rFonts w:ascii="Arial" w:hAnsi="Arial" w:cs="Arial"/>
              </w:rPr>
            </w:pPr>
            <w:r w:rsidRPr="00EA533D">
              <w:rPr>
                <w:rFonts w:ascii="Arial" w:hAnsi="Arial" w:cs="Arial"/>
              </w:rPr>
              <w:t>Hastings, MN</w:t>
            </w:r>
          </w:p>
          <w:p w14:paraId="0C4E716B" w14:textId="77777777" w:rsidR="00571B0E" w:rsidRPr="00EA533D" w:rsidRDefault="00571B0E" w:rsidP="00BB3E04">
            <w:pPr>
              <w:spacing w:after="0"/>
              <w:jc w:val="right"/>
              <w:rPr>
                <w:rFonts w:ascii="Arial" w:hAnsi="Arial" w:cs="Arial"/>
              </w:rPr>
            </w:pPr>
            <w:r w:rsidRPr="00EA533D">
              <w:rPr>
                <w:rFonts w:ascii="Arial" w:hAnsi="Arial" w:cs="Arial"/>
              </w:rPr>
              <w:t>Minneapolis, MN</w:t>
            </w:r>
          </w:p>
          <w:p w14:paraId="1C9294B1" w14:textId="6FBF1DF3" w:rsidR="00571B0E" w:rsidRPr="00EA533D" w:rsidRDefault="00571B0E" w:rsidP="0095266D">
            <w:pPr>
              <w:spacing w:after="0"/>
              <w:rPr>
                <w:rFonts w:ascii="Arial" w:hAnsi="Arial" w:cs="Arial"/>
              </w:rPr>
            </w:pPr>
          </w:p>
          <w:p w14:paraId="3E5F1C33" w14:textId="45F390AF" w:rsidR="0060249F" w:rsidRPr="00EA533D" w:rsidRDefault="0060249F" w:rsidP="0060249F">
            <w:pPr>
              <w:spacing w:after="0"/>
              <w:jc w:val="right"/>
              <w:rPr>
                <w:rFonts w:ascii="Arial" w:hAnsi="Arial" w:cs="Arial"/>
              </w:rPr>
            </w:pPr>
          </w:p>
          <w:p w14:paraId="2C0270D4" w14:textId="77777777" w:rsidR="00DD09AC" w:rsidRPr="00EA533D" w:rsidRDefault="00DD09AC" w:rsidP="0060249F">
            <w:pPr>
              <w:spacing w:after="0"/>
              <w:jc w:val="right"/>
              <w:rPr>
                <w:rFonts w:ascii="Arial" w:hAnsi="Arial" w:cs="Arial"/>
              </w:rPr>
            </w:pPr>
          </w:p>
          <w:p w14:paraId="0DEAA8BC" w14:textId="77777777" w:rsidR="0060249F" w:rsidRPr="00EA533D" w:rsidRDefault="0060249F" w:rsidP="0060249F">
            <w:pPr>
              <w:spacing w:after="0"/>
              <w:jc w:val="right"/>
              <w:rPr>
                <w:rFonts w:ascii="Arial" w:hAnsi="Arial" w:cs="Arial"/>
              </w:rPr>
            </w:pPr>
          </w:p>
          <w:p w14:paraId="7E57DACE" w14:textId="77777777" w:rsidR="0060249F" w:rsidRPr="00EA533D" w:rsidRDefault="0060249F" w:rsidP="0060249F">
            <w:pPr>
              <w:spacing w:after="0"/>
              <w:jc w:val="right"/>
              <w:rPr>
                <w:rFonts w:ascii="Arial" w:hAnsi="Arial" w:cs="Arial"/>
              </w:rPr>
            </w:pPr>
          </w:p>
          <w:p w14:paraId="0B721EFA" w14:textId="77777777" w:rsidR="0060249F" w:rsidRPr="00EA533D" w:rsidRDefault="0060249F" w:rsidP="0060249F">
            <w:pPr>
              <w:spacing w:after="0"/>
              <w:jc w:val="right"/>
              <w:rPr>
                <w:rFonts w:ascii="Arial" w:hAnsi="Arial" w:cs="Arial"/>
              </w:rPr>
            </w:pPr>
            <w:r w:rsidRPr="00EA533D">
              <w:rPr>
                <w:rFonts w:ascii="Arial" w:hAnsi="Arial" w:cs="Arial"/>
              </w:rPr>
              <w:t xml:space="preserve"> </w:t>
            </w:r>
          </w:p>
          <w:p w14:paraId="0CACACFD" w14:textId="77777777" w:rsidR="00717D89" w:rsidRPr="00EA533D" w:rsidRDefault="00717D89" w:rsidP="00BB3E04">
            <w:pPr>
              <w:spacing w:after="0"/>
              <w:jc w:val="right"/>
              <w:rPr>
                <w:rFonts w:ascii="Arial" w:hAnsi="Arial" w:cs="Arial"/>
              </w:rPr>
            </w:pPr>
          </w:p>
          <w:p w14:paraId="16E79330" w14:textId="3D67B52C" w:rsidR="0095266D" w:rsidRDefault="0095266D" w:rsidP="00BB3E04">
            <w:pPr>
              <w:spacing w:after="0"/>
              <w:jc w:val="right"/>
              <w:rPr>
                <w:rFonts w:ascii="Arial" w:hAnsi="Arial" w:cs="Arial"/>
              </w:rPr>
            </w:pPr>
            <w:r>
              <w:rPr>
                <w:rFonts w:ascii="Arial" w:hAnsi="Arial" w:cs="Arial"/>
              </w:rPr>
              <w:t>Mobile, AL</w:t>
            </w:r>
          </w:p>
          <w:p w14:paraId="515A5AE7" w14:textId="77777777" w:rsidR="008972EF" w:rsidRDefault="008972EF" w:rsidP="00BB3E04">
            <w:pPr>
              <w:spacing w:after="0"/>
              <w:jc w:val="right"/>
              <w:rPr>
                <w:rFonts w:ascii="Arial" w:hAnsi="Arial" w:cs="Arial"/>
              </w:rPr>
            </w:pPr>
            <w:r>
              <w:rPr>
                <w:rFonts w:ascii="Arial" w:hAnsi="Arial" w:cs="Arial"/>
              </w:rPr>
              <w:t>Washington, DC</w:t>
            </w:r>
          </w:p>
          <w:p w14:paraId="37CF9028" w14:textId="77777777" w:rsidR="008972EF" w:rsidRDefault="008972EF" w:rsidP="00BB3E04">
            <w:pPr>
              <w:spacing w:after="0"/>
              <w:jc w:val="right"/>
              <w:rPr>
                <w:rFonts w:ascii="Arial" w:hAnsi="Arial" w:cs="Arial"/>
              </w:rPr>
            </w:pPr>
            <w:r>
              <w:rPr>
                <w:rFonts w:ascii="Arial" w:hAnsi="Arial" w:cs="Arial"/>
              </w:rPr>
              <w:t>Washington, DC</w:t>
            </w:r>
          </w:p>
          <w:p w14:paraId="0492AD95" w14:textId="3B6549DE" w:rsidR="0095266D" w:rsidRDefault="0095266D" w:rsidP="00BB3E04">
            <w:pPr>
              <w:spacing w:after="0"/>
              <w:jc w:val="right"/>
              <w:rPr>
                <w:rFonts w:ascii="Arial" w:hAnsi="Arial" w:cs="Arial"/>
              </w:rPr>
            </w:pPr>
            <w:r>
              <w:rPr>
                <w:rFonts w:ascii="Arial" w:hAnsi="Arial" w:cs="Arial"/>
              </w:rPr>
              <w:t>Minneapolis, MN</w:t>
            </w:r>
          </w:p>
          <w:p w14:paraId="1D0CB485" w14:textId="4C7A4D34" w:rsidR="0095266D" w:rsidRDefault="0095266D" w:rsidP="00BB3E04">
            <w:pPr>
              <w:spacing w:after="0"/>
              <w:jc w:val="right"/>
              <w:rPr>
                <w:rFonts w:ascii="Arial" w:hAnsi="Arial" w:cs="Arial"/>
              </w:rPr>
            </w:pPr>
            <w:r>
              <w:rPr>
                <w:rFonts w:ascii="Arial" w:hAnsi="Arial" w:cs="Arial"/>
              </w:rPr>
              <w:t>Santa Ana, CA</w:t>
            </w:r>
          </w:p>
          <w:p w14:paraId="4A3C093F" w14:textId="51121132" w:rsidR="0095266D" w:rsidRDefault="00591EBD" w:rsidP="00BB3E04">
            <w:pPr>
              <w:spacing w:after="0"/>
              <w:jc w:val="right"/>
              <w:rPr>
                <w:rFonts w:ascii="Arial" w:hAnsi="Arial" w:cs="Arial"/>
              </w:rPr>
            </w:pPr>
            <w:r>
              <w:rPr>
                <w:rFonts w:ascii="Arial" w:hAnsi="Arial" w:cs="Arial"/>
              </w:rPr>
              <w:t>Roseville, CA</w:t>
            </w:r>
          </w:p>
          <w:p w14:paraId="123F78AE" w14:textId="0F007C66" w:rsidR="0095266D" w:rsidRDefault="00591EBD" w:rsidP="00BB3E04">
            <w:pPr>
              <w:spacing w:after="0"/>
              <w:jc w:val="right"/>
              <w:rPr>
                <w:rFonts w:ascii="Arial" w:hAnsi="Arial" w:cs="Arial"/>
              </w:rPr>
            </w:pPr>
            <w:r>
              <w:rPr>
                <w:rFonts w:ascii="Arial" w:hAnsi="Arial" w:cs="Arial"/>
              </w:rPr>
              <w:t>Minneapolis, MN</w:t>
            </w:r>
          </w:p>
          <w:p w14:paraId="70D4DA31" w14:textId="337D935D" w:rsidR="0095266D" w:rsidRDefault="00591EBD" w:rsidP="00BB3E04">
            <w:pPr>
              <w:spacing w:after="0"/>
              <w:jc w:val="right"/>
              <w:rPr>
                <w:rFonts w:ascii="Arial" w:hAnsi="Arial" w:cs="Arial"/>
              </w:rPr>
            </w:pPr>
            <w:r>
              <w:rPr>
                <w:rFonts w:ascii="Arial" w:hAnsi="Arial" w:cs="Arial"/>
              </w:rPr>
              <w:t>Columbia, MO</w:t>
            </w:r>
          </w:p>
          <w:p w14:paraId="50B4DEC1" w14:textId="77777777" w:rsidR="006C0358" w:rsidRDefault="006C0358" w:rsidP="006C0358">
            <w:pPr>
              <w:spacing w:after="0"/>
              <w:jc w:val="right"/>
              <w:rPr>
                <w:rFonts w:ascii="Arial" w:hAnsi="Arial" w:cs="Arial"/>
              </w:rPr>
            </w:pPr>
            <w:r>
              <w:rPr>
                <w:rFonts w:ascii="Arial" w:hAnsi="Arial" w:cs="Arial"/>
              </w:rPr>
              <w:t>Tampa, FL</w:t>
            </w:r>
          </w:p>
          <w:p w14:paraId="0D88FD71" w14:textId="77777777" w:rsidR="008A1DC2" w:rsidRDefault="008A1DC2" w:rsidP="00BB3E04">
            <w:pPr>
              <w:spacing w:after="0"/>
              <w:jc w:val="right"/>
              <w:rPr>
                <w:rFonts w:ascii="Arial" w:hAnsi="Arial" w:cs="Arial"/>
              </w:rPr>
            </w:pPr>
          </w:p>
          <w:p w14:paraId="2B9F3A4A" w14:textId="43AE96B8" w:rsidR="006C0358" w:rsidRDefault="00735CE7" w:rsidP="006C0358">
            <w:pPr>
              <w:spacing w:after="0"/>
              <w:jc w:val="right"/>
              <w:rPr>
                <w:rFonts w:ascii="Arial" w:hAnsi="Arial" w:cs="Arial"/>
              </w:rPr>
            </w:pPr>
            <w:r w:rsidRPr="00EA533D">
              <w:rPr>
                <w:rFonts w:ascii="Arial" w:hAnsi="Arial" w:cs="Arial"/>
              </w:rPr>
              <w:t>Washington, DC</w:t>
            </w:r>
          </w:p>
          <w:p w14:paraId="3F13A27C" w14:textId="5727C436" w:rsidR="006C0358" w:rsidRPr="00EA533D" w:rsidRDefault="006C0358" w:rsidP="006C0358">
            <w:pPr>
              <w:spacing w:after="0"/>
              <w:jc w:val="right"/>
              <w:rPr>
                <w:rFonts w:ascii="Arial" w:hAnsi="Arial" w:cs="Arial"/>
              </w:rPr>
            </w:pPr>
            <w:r w:rsidRPr="00EA533D">
              <w:rPr>
                <w:rFonts w:ascii="Arial" w:hAnsi="Arial" w:cs="Arial"/>
              </w:rPr>
              <w:t>Washington, DC</w:t>
            </w:r>
          </w:p>
          <w:p w14:paraId="6F4D437D" w14:textId="77777777" w:rsidR="006C0358" w:rsidRPr="00EA533D" w:rsidRDefault="006C0358" w:rsidP="006C0358">
            <w:pPr>
              <w:spacing w:after="0"/>
              <w:jc w:val="right"/>
              <w:rPr>
                <w:rFonts w:ascii="Arial" w:hAnsi="Arial" w:cs="Arial"/>
              </w:rPr>
            </w:pPr>
            <w:r w:rsidRPr="00EA533D">
              <w:rPr>
                <w:rFonts w:ascii="Arial" w:hAnsi="Arial" w:cs="Arial"/>
              </w:rPr>
              <w:t>Washington, DC</w:t>
            </w:r>
          </w:p>
          <w:p w14:paraId="02230774" w14:textId="77777777" w:rsidR="006C0358" w:rsidRPr="00EA533D" w:rsidRDefault="006C0358" w:rsidP="006C0358">
            <w:pPr>
              <w:spacing w:after="0"/>
              <w:jc w:val="right"/>
              <w:rPr>
                <w:rFonts w:ascii="Arial" w:hAnsi="Arial" w:cs="Arial"/>
              </w:rPr>
            </w:pPr>
            <w:r w:rsidRPr="00EA533D">
              <w:rPr>
                <w:rFonts w:ascii="Arial" w:hAnsi="Arial" w:cs="Arial"/>
              </w:rPr>
              <w:t>Washington, DC</w:t>
            </w:r>
          </w:p>
          <w:p w14:paraId="14E19621" w14:textId="77777777" w:rsidR="006C0358" w:rsidRPr="00EA533D" w:rsidRDefault="006C0358" w:rsidP="006C0358">
            <w:pPr>
              <w:spacing w:after="0"/>
              <w:jc w:val="right"/>
              <w:rPr>
                <w:rFonts w:ascii="Arial" w:hAnsi="Arial" w:cs="Arial"/>
              </w:rPr>
            </w:pPr>
            <w:r w:rsidRPr="00EA533D">
              <w:rPr>
                <w:rFonts w:ascii="Arial" w:hAnsi="Arial" w:cs="Arial"/>
              </w:rPr>
              <w:t>Washington, DC</w:t>
            </w:r>
          </w:p>
          <w:p w14:paraId="2D49312E" w14:textId="77777777" w:rsidR="006C0358" w:rsidRPr="00EA533D" w:rsidRDefault="006C0358" w:rsidP="006C0358">
            <w:pPr>
              <w:spacing w:after="0"/>
              <w:jc w:val="right"/>
              <w:rPr>
                <w:rFonts w:ascii="Arial" w:hAnsi="Arial" w:cs="Arial"/>
              </w:rPr>
            </w:pPr>
            <w:r w:rsidRPr="00EA533D">
              <w:rPr>
                <w:rFonts w:ascii="Arial" w:hAnsi="Arial" w:cs="Arial"/>
              </w:rPr>
              <w:t>Washington, DC</w:t>
            </w:r>
          </w:p>
          <w:p w14:paraId="6BF07D3C" w14:textId="77777777" w:rsidR="006C0358" w:rsidRPr="00EA533D" w:rsidRDefault="006C0358" w:rsidP="006C0358">
            <w:pPr>
              <w:spacing w:after="0"/>
              <w:jc w:val="right"/>
              <w:rPr>
                <w:rFonts w:ascii="Arial" w:hAnsi="Arial" w:cs="Arial"/>
              </w:rPr>
            </w:pPr>
            <w:r w:rsidRPr="00EA533D">
              <w:rPr>
                <w:rFonts w:ascii="Arial" w:hAnsi="Arial" w:cs="Arial"/>
              </w:rPr>
              <w:t>Washington, DC</w:t>
            </w:r>
          </w:p>
          <w:p w14:paraId="04016A9A" w14:textId="77777777" w:rsidR="006C0358" w:rsidRPr="00EA533D" w:rsidRDefault="006C0358" w:rsidP="006C0358">
            <w:pPr>
              <w:spacing w:after="0"/>
              <w:jc w:val="right"/>
              <w:rPr>
                <w:rFonts w:ascii="Arial" w:hAnsi="Arial" w:cs="Arial"/>
              </w:rPr>
            </w:pPr>
            <w:r w:rsidRPr="00EA533D">
              <w:rPr>
                <w:rFonts w:ascii="Arial" w:hAnsi="Arial" w:cs="Arial"/>
              </w:rPr>
              <w:t>Washington, DC</w:t>
            </w:r>
          </w:p>
          <w:p w14:paraId="2DC70DB5" w14:textId="4563368A" w:rsidR="0095266D" w:rsidRDefault="006C0358" w:rsidP="006C0358">
            <w:pPr>
              <w:spacing w:after="0"/>
              <w:jc w:val="right"/>
              <w:rPr>
                <w:rFonts w:ascii="Arial" w:hAnsi="Arial" w:cs="Arial"/>
              </w:rPr>
            </w:pPr>
            <w:r w:rsidRPr="00EA533D">
              <w:rPr>
                <w:rFonts w:ascii="Arial" w:hAnsi="Arial" w:cs="Arial"/>
              </w:rPr>
              <w:t>Washington, DC</w:t>
            </w:r>
          </w:p>
          <w:p w14:paraId="10325458" w14:textId="71FE4BCB" w:rsidR="006C0358" w:rsidRDefault="006C0358" w:rsidP="006C0358">
            <w:pPr>
              <w:spacing w:after="0"/>
              <w:jc w:val="right"/>
              <w:rPr>
                <w:rFonts w:ascii="Arial" w:hAnsi="Arial" w:cs="Arial"/>
              </w:rPr>
            </w:pPr>
            <w:r>
              <w:rPr>
                <w:rFonts w:ascii="Arial" w:hAnsi="Arial" w:cs="Arial"/>
              </w:rPr>
              <w:lastRenderedPageBreak/>
              <w:tab/>
            </w:r>
          </w:p>
          <w:p w14:paraId="25F9A773" w14:textId="1414C926" w:rsidR="00571B0E" w:rsidRPr="00EA533D" w:rsidRDefault="00571B0E" w:rsidP="00BB3E04">
            <w:pPr>
              <w:spacing w:after="0"/>
              <w:jc w:val="right"/>
              <w:rPr>
                <w:rFonts w:ascii="Arial" w:hAnsi="Arial" w:cs="Arial"/>
              </w:rPr>
            </w:pPr>
          </w:p>
        </w:tc>
      </w:tr>
    </w:tbl>
    <w:p w14:paraId="2F1EA6E7" w14:textId="77777777" w:rsidR="00E25294" w:rsidRPr="00EA533D" w:rsidRDefault="00E25294" w:rsidP="00BB3E04">
      <w:pPr>
        <w:spacing w:after="0"/>
        <w:rPr>
          <w:rFonts w:ascii="Arial" w:hAnsi="Arial" w:cs="Arial"/>
        </w:rPr>
      </w:pPr>
      <w:r w:rsidRPr="00EA533D">
        <w:rPr>
          <w:rFonts w:ascii="Arial" w:hAnsi="Arial" w:cs="Arial"/>
        </w:rPr>
        <w:lastRenderedPageBreak/>
        <w:t>1.</w:t>
      </w:r>
      <w:r w:rsidRPr="00EA533D">
        <w:rPr>
          <w:rFonts w:ascii="Arial" w:hAnsi="Arial" w:cs="Arial"/>
        </w:rPr>
        <w:tab/>
        <w:t>Call to Order</w:t>
      </w:r>
    </w:p>
    <w:p w14:paraId="45F5AD41" w14:textId="77777777" w:rsidR="00E25294" w:rsidRPr="00EA533D" w:rsidRDefault="00E25294" w:rsidP="00BB3E04">
      <w:pPr>
        <w:spacing w:after="0"/>
        <w:rPr>
          <w:rFonts w:ascii="Arial" w:hAnsi="Arial" w:cs="Arial"/>
        </w:rPr>
      </w:pPr>
      <w:bookmarkStart w:id="0" w:name="_GoBack"/>
      <w:bookmarkEnd w:id="0"/>
    </w:p>
    <w:p w14:paraId="7D047F6F" w14:textId="3F6A17BF" w:rsidR="00E25294" w:rsidRPr="00EA533D" w:rsidRDefault="00E25294" w:rsidP="00BB3E04">
      <w:pPr>
        <w:spacing w:after="0"/>
        <w:rPr>
          <w:rFonts w:ascii="Arial" w:hAnsi="Arial" w:cs="Arial"/>
        </w:rPr>
      </w:pPr>
      <w:r w:rsidRPr="00EA533D">
        <w:rPr>
          <w:rFonts w:ascii="Arial" w:hAnsi="Arial" w:cs="Arial"/>
        </w:rPr>
        <w:t xml:space="preserve">President </w:t>
      </w:r>
      <w:r w:rsidR="00710E79" w:rsidRPr="00EA533D">
        <w:rPr>
          <w:rFonts w:ascii="Arial" w:hAnsi="Arial" w:cs="Arial"/>
        </w:rPr>
        <w:t>Steve Day</w:t>
      </w:r>
      <w:r w:rsidRPr="00EA533D">
        <w:rPr>
          <w:rFonts w:ascii="Arial" w:hAnsi="Arial" w:cs="Arial"/>
        </w:rPr>
        <w:t xml:space="preserve"> called the meeting to order at </w:t>
      </w:r>
      <w:r w:rsidR="007430FE">
        <w:rPr>
          <w:rFonts w:ascii="Arial" w:hAnsi="Arial" w:cs="Arial"/>
        </w:rPr>
        <w:t>2:10 p.m.</w:t>
      </w:r>
    </w:p>
    <w:p w14:paraId="3099C9F3" w14:textId="77777777" w:rsidR="0066309C" w:rsidRPr="00EA533D" w:rsidRDefault="0066309C" w:rsidP="00BB3E04">
      <w:pPr>
        <w:spacing w:after="0" w:line="240" w:lineRule="auto"/>
        <w:rPr>
          <w:rFonts w:ascii="Arial" w:hAnsi="Arial" w:cs="Arial"/>
        </w:rPr>
      </w:pPr>
    </w:p>
    <w:p w14:paraId="32DB64A4" w14:textId="77777777" w:rsidR="00EE2614" w:rsidRDefault="00EE2614" w:rsidP="007E19B6">
      <w:pPr>
        <w:spacing w:after="0"/>
        <w:rPr>
          <w:rFonts w:ascii="Arial" w:hAnsi="Arial" w:cs="Arial"/>
        </w:rPr>
      </w:pPr>
    </w:p>
    <w:p w14:paraId="6E226EF1" w14:textId="42723801" w:rsidR="007E19B6" w:rsidRPr="00684535" w:rsidRDefault="00633B4A" w:rsidP="007E19B6">
      <w:pPr>
        <w:spacing w:after="0"/>
        <w:rPr>
          <w:rFonts w:ascii="Arial" w:hAnsi="Arial" w:cs="Arial"/>
        </w:rPr>
      </w:pPr>
      <w:r w:rsidRPr="00684535">
        <w:rPr>
          <w:rFonts w:ascii="Arial" w:hAnsi="Arial" w:cs="Arial"/>
        </w:rPr>
        <w:t>2.</w:t>
      </w:r>
      <w:r w:rsidRPr="00684535">
        <w:rPr>
          <w:rFonts w:ascii="Arial" w:hAnsi="Arial" w:cs="Arial"/>
        </w:rPr>
        <w:tab/>
      </w:r>
      <w:r w:rsidR="007E19B6" w:rsidRPr="00684535">
        <w:rPr>
          <w:rFonts w:ascii="Arial" w:hAnsi="Arial" w:cs="Arial"/>
        </w:rPr>
        <w:t>Approval of Minutes</w:t>
      </w:r>
    </w:p>
    <w:p w14:paraId="3A0711A8" w14:textId="77777777" w:rsidR="007E19B6" w:rsidRPr="00684535" w:rsidRDefault="007E19B6" w:rsidP="007E19B6">
      <w:pPr>
        <w:spacing w:after="0"/>
        <w:rPr>
          <w:rFonts w:ascii="Arial" w:hAnsi="Arial" w:cs="Arial"/>
        </w:rPr>
      </w:pPr>
    </w:p>
    <w:p w14:paraId="3C3D287B" w14:textId="2E74926D" w:rsidR="007E19B6" w:rsidRPr="00684535" w:rsidRDefault="007E19B6" w:rsidP="007E19B6">
      <w:pPr>
        <w:spacing w:after="0"/>
        <w:rPr>
          <w:rFonts w:ascii="Arial" w:hAnsi="Arial" w:cs="Arial"/>
        </w:rPr>
      </w:pPr>
      <w:bookmarkStart w:id="1" w:name="_Hlk514416602"/>
      <w:r w:rsidRPr="00684535">
        <w:rPr>
          <w:rFonts w:ascii="Arial" w:hAnsi="Arial" w:cs="Arial"/>
          <w:b/>
        </w:rPr>
        <w:t>A motion was made and seconded</w:t>
      </w:r>
      <w:r w:rsidRPr="00684535">
        <w:rPr>
          <w:rFonts w:ascii="Arial" w:hAnsi="Arial" w:cs="Arial"/>
        </w:rPr>
        <w:t xml:space="preserve"> to approve minutes of the Board as </w:t>
      </w:r>
      <w:r w:rsidR="00E25FA3">
        <w:rPr>
          <w:rFonts w:ascii="Arial" w:hAnsi="Arial" w:cs="Arial"/>
        </w:rPr>
        <w:t>presented</w:t>
      </w:r>
      <w:r w:rsidRPr="00684535">
        <w:rPr>
          <w:rFonts w:ascii="Arial" w:hAnsi="Arial" w:cs="Arial"/>
        </w:rPr>
        <w:t xml:space="preserve"> for the following meeting</w:t>
      </w:r>
      <w:r w:rsidR="00F56856" w:rsidRPr="00684535">
        <w:rPr>
          <w:rFonts w:ascii="Arial" w:hAnsi="Arial" w:cs="Arial"/>
        </w:rPr>
        <w:t>s</w:t>
      </w:r>
      <w:r w:rsidRPr="00684535">
        <w:rPr>
          <w:rFonts w:ascii="Arial" w:hAnsi="Arial" w:cs="Arial"/>
        </w:rPr>
        <w:t>:</w:t>
      </w:r>
    </w:p>
    <w:p w14:paraId="1146D758" w14:textId="77777777" w:rsidR="007E19B6" w:rsidRPr="00684535" w:rsidRDefault="007E19B6" w:rsidP="007E19B6">
      <w:pPr>
        <w:spacing w:after="0"/>
        <w:rPr>
          <w:rFonts w:ascii="Arial" w:hAnsi="Arial" w:cs="Arial"/>
        </w:rPr>
      </w:pPr>
    </w:p>
    <w:p w14:paraId="47722EFE" w14:textId="77777777" w:rsidR="00E25FA3" w:rsidRDefault="00E25FA3" w:rsidP="007E19B6">
      <w:pPr>
        <w:pStyle w:val="ListParagraph"/>
        <w:numPr>
          <w:ilvl w:val="0"/>
          <w:numId w:val="1"/>
        </w:numPr>
        <w:spacing w:after="0"/>
        <w:ind w:left="1080"/>
        <w:rPr>
          <w:rFonts w:ascii="Arial" w:hAnsi="Arial" w:cs="Arial"/>
        </w:rPr>
      </w:pPr>
      <w:r>
        <w:rPr>
          <w:rFonts w:ascii="Arial" w:hAnsi="Arial" w:cs="Arial"/>
        </w:rPr>
        <w:t>June 21, 2018</w:t>
      </w:r>
    </w:p>
    <w:p w14:paraId="4DB544FB" w14:textId="0EF35354" w:rsidR="00E25FA3" w:rsidRDefault="00E25FA3" w:rsidP="007E19B6">
      <w:pPr>
        <w:pStyle w:val="ListParagraph"/>
        <w:numPr>
          <w:ilvl w:val="0"/>
          <w:numId w:val="1"/>
        </w:numPr>
        <w:spacing w:after="0"/>
        <w:ind w:left="1080"/>
        <w:rPr>
          <w:rFonts w:ascii="Arial" w:hAnsi="Arial" w:cs="Arial"/>
        </w:rPr>
      </w:pPr>
      <w:r>
        <w:rPr>
          <w:rFonts w:ascii="Arial" w:hAnsi="Arial" w:cs="Arial"/>
        </w:rPr>
        <w:t>July 19, 2018</w:t>
      </w:r>
      <w:r w:rsidR="007430FE">
        <w:rPr>
          <w:rFonts w:ascii="Arial" w:hAnsi="Arial" w:cs="Arial"/>
        </w:rPr>
        <w:t>, as amended to show the meeting was Called to Order at 2:00</w:t>
      </w:r>
      <w:r w:rsidR="0027666B">
        <w:rPr>
          <w:rFonts w:ascii="Arial" w:hAnsi="Arial" w:cs="Arial"/>
        </w:rPr>
        <w:t xml:space="preserve"> </w:t>
      </w:r>
      <w:r w:rsidR="007430FE">
        <w:rPr>
          <w:rFonts w:ascii="Arial" w:hAnsi="Arial" w:cs="Arial"/>
        </w:rPr>
        <w:t>p</w:t>
      </w:r>
      <w:r w:rsidR="0027666B">
        <w:rPr>
          <w:rFonts w:ascii="Arial" w:hAnsi="Arial" w:cs="Arial"/>
        </w:rPr>
        <w:t>.</w:t>
      </w:r>
      <w:r w:rsidR="007430FE">
        <w:rPr>
          <w:rFonts w:ascii="Arial" w:hAnsi="Arial" w:cs="Arial"/>
        </w:rPr>
        <w:t>m</w:t>
      </w:r>
      <w:r w:rsidR="0027666B">
        <w:rPr>
          <w:rFonts w:ascii="Arial" w:hAnsi="Arial" w:cs="Arial"/>
        </w:rPr>
        <w:t>.</w:t>
      </w:r>
      <w:r w:rsidR="007430FE">
        <w:rPr>
          <w:rFonts w:ascii="Arial" w:hAnsi="Arial" w:cs="Arial"/>
        </w:rPr>
        <w:t xml:space="preserve"> ET</w:t>
      </w:r>
    </w:p>
    <w:p w14:paraId="74A4EE9C" w14:textId="0DFC0F33" w:rsidR="00E25FA3" w:rsidRDefault="007430FE" w:rsidP="007E19B6">
      <w:pPr>
        <w:pStyle w:val="ListParagraph"/>
        <w:numPr>
          <w:ilvl w:val="0"/>
          <w:numId w:val="1"/>
        </w:numPr>
        <w:spacing w:after="0"/>
        <w:ind w:left="1080"/>
        <w:rPr>
          <w:rFonts w:ascii="Arial" w:hAnsi="Arial" w:cs="Arial"/>
        </w:rPr>
      </w:pPr>
      <w:r>
        <w:rPr>
          <w:rFonts w:ascii="Arial" w:hAnsi="Arial" w:cs="Arial"/>
        </w:rPr>
        <w:t>July 25, 2018</w:t>
      </w:r>
    </w:p>
    <w:p w14:paraId="2FAC629B" w14:textId="77777777" w:rsidR="00E25FA3" w:rsidRDefault="00E25FA3" w:rsidP="007E19B6">
      <w:pPr>
        <w:pStyle w:val="ListParagraph"/>
        <w:numPr>
          <w:ilvl w:val="0"/>
          <w:numId w:val="1"/>
        </w:numPr>
        <w:spacing w:after="0"/>
        <w:ind w:left="1080"/>
        <w:rPr>
          <w:rFonts w:ascii="Arial" w:hAnsi="Arial" w:cs="Arial"/>
        </w:rPr>
      </w:pPr>
      <w:r>
        <w:rPr>
          <w:rFonts w:ascii="Arial" w:hAnsi="Arial" w:cs="Arial"/>
        </w:rPr>
        <w:t>August 27, 2018</w:t>
      </w:r>
    </w:p>
    <w:p w14:paraId="745C16A4" w14:textId="77777777" w:rsidR="00E25FA3" w:rsidRDefault="00E25FA3" w:rsidP="007E19B6">
      <w:pPr>
        <w:pStyle w:val="ListParagraph"/>
        <w:numPr>
          <w:ilvl w:val="0"/>
          <w:numId w:val="1"/>
        </w:numPr>
        <w:spacing w:after="0"/>
        <w:ind w:left="1080"/>
        <w:rPr>
          <w:rFonts w:ascii="Arial" w:hAnsi="Arial" w:cs="Arial"/>
        </w:rPr>
      </w:pPr>
      <w:r>
        <w:rPr>
          <w:rFonts w:ascii="Arial" w:hAnsi="Arial" w:cs="Arial"/>
        </w:rPr>
        <w:t>September 5, 2018</w:t>
      </w:r>
    </w:p>
    <w:p w14:paraId="1362D823" w14:textId="3CF3CCF2" w:rsidR="007E19B6" w:rsidRPr="00E25FA3" w:rsidRDefault="00E25FA3" w:rsidP="009F0C46">
      <w:pPr>
        <w:pStyle w:val="ListParagraph"/>
        <w:numPr>
          <w:ilvl w:val="0"/>
          <w:numId w:val="1"/>
        </w:numPr>
        <w:spacing w:after="0"/>
        <w:ind w:left="1080"/>
        <w:rPr>
          <w:rFonts w:ascii="Arial" w:hAnsi="Arial" w:cs="Arial"/>
        </w:rPr>
      </w:pPr>
      <w:r w:rsidRPr="00E25FA3">
        <w:rPr>
          <w:rFonts w:ascii="Arial" w:hAnsi="Arial" w:cs="Arial"/>
        </w:rPr>
        <w:t>October 5, 2018</w:t>
      </w:r>
    </w:p>
    <w:p w14:paraId="520A80AB" w14:textId="77777777" w:rsidR="007E19B6" w:rsidRPr="00684535" w:rsidRDefault="007E19B6" w:rsidP="007E19B6">
      <w:pPr>
        <w:spacing w:after="0"/>
        <w:ind w:left="720" w:firstLine="360"/>
        <w:rPr>
          <w:rFonts w:ascii="Arial" w:hAnsi="Arial" w:cs="Arial"/>
        </w:rPr>
      </w:pPr>
    </w:p>
    <w:p w14:paraId="77F704AC" w14:textId="77777777" w:rsidR="007E19B6" w:rsidRPr="00EA533D" w:rsidRDefault="007E19B6" w:rsidP="00BE3A05">
      <w:pPr>
        <w:spacing w:after="0"/>
        <w:ind w:firstLine="720"/>
        <w:rPr>
          <w:rFonts w:ascii="Arial" w:hAnsi="Arial" w:cs="Arial"/>
          <w:b/>
        </w:rPr>
      </w:pPr>
      <w:r w:rsidRPr="00684535">
        <w:rPr>
          <w:rFonts w:ascii="Arial" w:hAnsi="Arial" w:cs="Arial"/>
          <w:b/>
        </w:rPr>
        <w:t>Motion carried.</w:t>
      </w:r>
    </w:p>
    <w:bookmarkEnd w:id="1"/>
    <w:p w14:paraId="43289376" w14:textId="20DA2FB1" w:rsidR="007E19B6" w:rsidRDefault="007E19B6" w:rsidP="00BB3E04">
      <w:pPr>
        <w:spacing w:after="0"/>
        <w:rPr>
          <w:rFonts w:ascii="Arial" w:hAnsi="Arial" w:cs="Arial"/>
        </w:rPr>
      </w:pPr>
    </w:p>
    <w:p w14:paraId="6D645ED5" w14:textId="77777777" w:rsidR="00EE2614" w:rsidRPr="00EA533D" w:rsidRDefault="00EE2614" w:rsidP="00BB3E04">
      <w:pPr>
        <w:spacing w:after="0"/>
        <w:rPr>
          <w:rFonts w:ascii="Arial" w:hAnsi="Arial" w:cs="Arial"/>
        </w:rPr>
      </w:pPr>
    </w:p>
    <w:p w14:paraId="1B102D1F" w14:textId="547A2663" w:rsidR="00DF241F" w:rsidRPr="00EA533D" w:rsidRDefault="008A453B" w:rsidP="00DF241F">
      <w:pPr>
        <w:pStyle w:val="NormalWeb"/>
        <w:spacing w:before="0" w:beforeAutospacing="0" w:after="0" w:afterAutospacing="0"/>
        <w:rPr>
          <w:rFonts w:ascii="Arial" w:eastAsia="Calibri" w:hAnsi="Arial" w:cs="Arial"/>
          <w:sz w:val="22"/>
          <w:szCs w:val="22"/>
        </w:rPr>
      </w:pPr>
      <w:r w:rsidRPr="00EA533D">
        <w:rPr>
          <w:rFonts w:ascii="Arial" w:eastAsia="Calibri" w:hAnsi="Arial" w:cs="Arial"/>
          <w:sz w:val="22"/>
          <w:szCs w:val="22"/>
        </w:rPr>
        <w:t>3.</w:t>
      </w:r>
      <w:r w:rsidRPr="00EA533D">
        <w:rPr>
          <w:rFonts w:ascii="Arial" w:eastAsia="Calibri" w:hAnsi="Arial" w:cs="Arial"/>
          <w:sz w:val="22"/>
          <w:szCs w:val="22"/>
        </w:rPr>
        <w:tab/>
      </w:r>
      <w:r w:rsidR="00DF241F" w:rsidRPr="00EA533D">
        <w:rPr>
          <w:rFonts w:ascii="Arial" w:eastAsia="Calibri" w:hAnsi="Arial" w:cs="Arial"/>
          <w:sz w:val="22"/>
          <w:szCs w:val="22"/>
        </w:rPr>
        <w:t>President’s Report</w:t>
      </w:r>
    </w:p>
    <w:p w14:paraId="6D1F8465" w14:textId="6D270E20" w:rsidR="00DF241F" w:rsidRPr="00EA533D" w:rsidRDefault="00DF241F" w:rsidP="00DF241F">
      <w:pPr>
        <w:pStyle w:val="NormalWeb"/>
        <w:spacing w:before="0" w:beforeAutospacing="0" w:after="0" w:afterAutospacing="0"/>
        <w:rPr>
          <w:rFonts w:ascii="Arial" w:eastAsia="Calibri" w:hAnsi="Arial" w:cs="Arial"/>
          <w:sz w:val="22"/>
          <w:szCs w:val="22"/>
        </w:rPr>
      </w:pPr>
    </w:p>
    <w:p w14:paraId="2DC4D123" w14:textId="50907541" w:rsidR="000D5836" w:rsidRDefault="00D61F92" w:rsidP="00E25FA3">
      <w:pPr>
        <w:spacing w:after="0" w:line="240" w:lineRule="auto"/>
        <w:rPr>
          <w:rFonts w:ascii="Arial" w:hAnsi="Arial" w:cs="Arial"/>
        </w:rPr>
      </w:pPr>
      <w:r w:rsidRPr="00EA533D">
        <w:rPr>
          <w:rFonts w:ascii="Arial" w:hAnsi="Arial" w:cs="Arial"/>
        </w:rPr>
        <w:t>President Steve Day</w:t>
      </w:r>
      <w:r w:rsidR="000D5836">
        <w:rPr>
          <w:rFonts w:ascii="Arial" w:hAnsi="Arial" w:cs="Arial"/>
        </w:rPr>
        <w:t xml:space="preserve"> </w:t>
      </w:r>
      <w:r w:rsidR="007430FE">
        <w:rPr>
          <w:rFonts w:ascii="Arial" w:hAnsi="Arial" w:cs="Arial"/>
        </w:rPr>
        <w:t>expressed appreciation for the efforts of the ALTA Board of Governors to develop and drive the strategic priorities</w:t>
      </w:r>
      <w:r w:rsidR="00784F47">
        <w:rPr>
          <w:rFonts w:ascii="Arial" w:hAnsi="Arial" w:cs="Arial"/>
        </w:rPr>
        <w:t>,</w:t>
      </w:r>
      <w:r w:rsidR="007430FE">
        <w:rPr>
          <w:rFonts w:ascii="Arial" w:hAnsi="Arial" w:cs="Arial"/>
        </w:rPr>
        <w:t xml:space="preserve"> which are critical to the industry’s future. </w:t>
      </w:r>
      <w:r w:rsidR="0042799B">
        <w:rPr>
          <w:rFonts w:ascii="Arial" w:hAnsi="Arial" w:cs="Arial"/>
        </w:rPr>
        <w:t>ALTA</w:t>
      </w:r>
      <w:r w:rsidR="00107174">
        <w:rPr>
          <w:rFonts w:ascii="Arial" w:hAnsi="Arial" w:cs="Arial"/>
        </w:rPr>
        <w:t xml:space="preserve">’s Our </w:t>
      </w:r>
      <w:r w:rsidR="007430FE">
        <w:rPr>
          <w:rFonts w:ascii="Arial" w:hAnsi="Arial" w:cs="Arial"/>
        </w:rPr>
        <w:t xml:space="preserve">Values </w:t>
      </w:r>
      <w:r w:rsidR="00107174">
        <w:rPr>
          <w:rFonts w:ascii="Arial" w:hAnsi="Arial" w:cs="Arial"/>
        </w:rPr>
        <w:t xml:space="preserve">program </w:t>
      </w:r>
      <w:r w:rsidR="007430FE">
        <w:rPr>
          <w:rFonts w:ascii="Arial" w:hAnsi="Arial" w:cs="Arial"/>
        </w:rPr>
        <w:t xml:space="preserve">launched </w:t>
      </w:r>
      <w:r w:rsidR="00107174">
        <w:rPr>
          <w:rFonts w:ascii="Arial" w:hAnsi="Arial" w:cs="Arial"/>
        </w:rPr>
        <w:t>successfully</w:t>
      </w:r>
      <w:r w:rsidR="007430FE">
        <w:rPr>
          <w:rFonts w:ascii="Arial" w:hAnsi="Arial" w:cs="Arial"/>
        </w:rPr>
        <w:t xml:space="preserve"> and has been promoted during the year. New working groups and policy initiatives continue to attract members and drive engagement. The Title Webb</w:t>
      </w:r>
      <w:r w:rsidR="00F079BC">
        <w:rPr>
          <w:rFonts w:ascii="Arial" w:hAnsi="Arial" w:cs="Arial"/>
        </w:rPr>
        <w:t>y Awards</w:t>
      </w:r>
      <w:r w:rsidR="007430FE">
        <w:rPr>
          <w:rFonts w:ascii="Arial" w:hAnsi="Arial" w:cs="Arial"/>
        </w:rPr>
        <w:t xml:space="preserve"> and the ALTA </w:t>
      </w:r>
      <w:r w:rsidR="00784F47">
        <w:rPr>
          <w:rFonts w:ascii="Arial" w:hAnsi="Arial" w:cs="Arial"/>
        </w:rPr>
        <w:t xml:space="preserve">Our </w:t>
      </w:r>
      <w:r w:rsidR="007430FE">
        <w:rPr>
          <w:rFonts w:ascii="Arial" w:hAnsi="Arial" w:cs="Arial"/>
        </w:rPr>
        <w:t>Values Awards focus on the importance of engaging with the consumer.</w:t>
      </w:r>
    </w:p>
    <w:p w14:paraId="1F6D776E" w14:textId="77777777" w:rsidR="00E25FA3" w:rsidRDefault="00E25FA3" w:rsidP="00E25FA3">
      <w:pPr>
        <w:spacing w:after="0" w:line="240" w:lineRule="auto"/>
        <w:rPr>
          <w:rFonts w:ascii="Arial" w:hAnsi="Arial" w:cs="Arial"/>
        </w:rPr>
      </w:pPr>
    </w:p>
    <w:p w14:paraId="4C50B34F" w14:textId="2AF9AD30" w:rsidR="000D5836" w:rsidRDefault="000D5836" w:rsidP="00DF241F">
      <w:pPr>
        <w:spacing w:after="0" w:line="240" w:lineRule="auto"/>
        <w:rPr>
          <w:rFonts w:ascii="Arial" w:hAnsi="Arial" w:cs="Arial"/>
        </w:rPr>
      </w:pPr>
    </w:p>
    <w:p w14:paraId="4775C688" w14:textId="77777777" w:rsidR="00EE2614" w:rsidRDefault="00EE2614" w:rsidP="00DF241F">
      <w:pPr>
        <w:spacing w:after="0" w:line="240" w:lineRule="auto"/>
        <w:rPr>
          <w:rFonts w:ascii="Arial" w:hAnsi="Arial" w:cs="Arial"/>
        </w:rPr>
      </w:pPr>
    </w:p>
    <w:p w14:paraId="469C10CA" w14:textId="77777777" w:rsidR="00B85B6C" w:rsidRDefault="00DF241F" w:rsidP="00DF241F">
      <w:pPr>
        <w:spacing w:after="0" w:line="240" w:lineRule="auto"/>
        <w:rPr>
          <w:rFonts w:ascii="Arial" w:hAnsi="Arial" w:cs="Arial"/>
        </w:rPr>
      </w:pPr>
      <w:r w:rsidRPr="00EA533D">
        <w:rPr>
          <w:rFonts w:ascii="Arial" w:hAnsi="Arial" w:cs="Arial"/>
        </w:rPr>
        <w:t>4.</w:t>
      </w:r>
      <w:r w:rsidRPr="00EA533D">
        <w:rPr>
          <w:rFonts w:ascii="Arial" w:hAnsi="Arial" w:cs="Arial"/>
        </w:rPr>
        <w:tab/>
      </w:r>
      <w:r w:rsidR="00B85B6C">
        <w:rPr>
          <w:rFonts w:ascii="Arial" w:hAnsi="Arial" w:cs="Arial"/>
        </w:rPr>
        <w:t>Action Items</w:t>
      </w:r>
    </w:p>
    <w:p w14:paraId="78871151" w14:textId="6B3A94A8" w:rsidR="00B85B6C" w:rsidRDefault="00B85B6C" w:rsidP="00DF241F">
      <w:pPr>
        <w:spacing w:after="0" w:line="240" w:lineRule="auto"/>
        <w:rPr>
          <w:rFonts w:ascii="Arial" w:hAnsi="Arial" w:cs="Arial"/>
        </w:rPr>
      </w:pPr>
    </w:p>
    <w:p w14:paraId="4B42855F" w14:textId="5F642535" w:rsidR="00200E71" w:rsidRPr="00E25FA3" w:rsidRDefault="00200E71" w:rsidP="00200E71">
      <w:pPr>
        <w:spacing w:after="0"/>
        <w:rPr>
          <w:rFonts w:ascii="Arial" w:hAnsi="Arial" w:cs="Arial"/>
        </w:rPr>
      </w:pPr>
      <w:r w:rsidRPr="00684535">
        <w:rPr>
          <w:rFonts w:ascii="Arial" w:hAnsi="Arial" w:cs="Arial"/>
          <w:b/>
        </w:rPr>
        <w:t>A motion was made and seconded</w:t>
      </w:r>
      <w:r w:rsidRPr="00684535">
        <w:rPr>
          <w:rFonts w:ascii="Arial" w:hAnsi="Arial" w:cs="Arial"/>
        </w:rPr>
        <w:t xml:space="preserve"> to </w:t>
      </w:r>
      <w:r>
        <w:rPr>
          <w:rFonts w:ascii="Arial" w:hAnsi="Arial" w:cs="Arial"/>
        </w:rPr>
        <w:t xml:space="preserve">approve the </w:t>
      </w:r>
      <w:r w:rsidRPr="00200E71">
        <w:rPr>
          <w:rFonts w:ascii="Arial" w:hAnsi="Arial" w:cs="Arial"/>
        </w:rPr>
        <w:t>ALTA (TAN, Registry) and TIPAC 2019 Budgets</w:t>
      </w:r>
      <w:r>
        <w:rPr>
          <w:rFonts w:ascii="Arial" w:hAnsi="Arial" w:cs="Arial"/>
        </w:rPr>
        <w:t xml:space="preserve"> as presented.</w:t>
      </w:r>
    </w:p>
    <w:p w14:paraId="52036960" w14:textId="77777777" w:rsidR="00200E71" w:rsidRPr="00684535" w:rsidRDefault="00200E71" w:rsidP="00200E71">
      <w:pPr>
        <w:spacing w:after="0"/>
        <w:ind w:left="720" w:firstLine="360"/>
        <w:rPr>
          <w:rFonts w:ascii="Arial" w:hAnsi="Arial" w:cs="Arial"/>
        </w:rPr>
      </w:pPr>
    </w:p>
    <w:p w14:paraId="67EE6156" w14:textId="77777777" w:rsidR="00200E71" w:rsidRPr="00EA533D" w:rsidRDefault="00200E71" w:rsidP="00200E71">
      <w:pPr>
        <w:spacing w:after="0"/>
        <w:ind w:firstLine="720"/>
        <w:rPr>
          <w:rFonts w:ascii="Arial" w:hAnsi="Arial" w:cs="Arial"/>
          <w:b/>
        </w:rPr>
      </w:pPr>
      <w:r w:rsidRPr="00684535">
        <w:rPr>
          <w:rFonts w:ascii="Arial" w:hAnsi="Arial" w:cs="Arial"/>
          <w:b/>
        </w:rPr>
        <w:t>Motion carried.</w:t>
      </w:r>
    </w:p>
    <w:p w14:paraId="3F191BCD" w14:textId="5691F01F" w:rsidR="00200E71" w:rsidRDefault="00200E71" w:rsidP="00200E71">
      <w:pPr>
        <w:spacing w:after="0"/>
        <w:rPr>
          <w:rFonts w:ascii="Arial" w:hAnsi="Arial" w:cs="Arial"/>
        </w:rPr>
      </w:pPr>
    </w:p>
    <w:p w14:paraId="37B5B70B" w14:textId="77777777" w:rsidR="00200E71" w:rsidRDefault="00200E71" w:rsidP="00200E71">
      <w:pPr>
        <w:spacing w:after="0"/>
        <w:rPr>
          <w:rFonts w:ascii="Arial" w:hAnsi="Arial" w:cs="Arial"/>
        </w:rPr>
      </w:pPr>
    </w:p>
    <w:p w14:paraId="23DA29AD" w14:textId="557666C4" w:rsidR="00200E71" w:rsidRPr="00E25FA3" w:rsidRDefault="00200E71" w:rsidP="00200E71">
      <w:pPr>
        <w:spacing w:after="0"/>
        <w:rPr>
          <w:rFonts w:ascii="Arial" w:hAnsi="Arial" w:cs="Arial"/>
        </w:rPr>
      </w:pPr>
      <w:r w:rsidRPr="00684535">
        <w:rPr>
          <w:rFonts w:ascii="Arial" w:hAnsi="Arial" w:cs="Arial"/>
          <w:b/>
        </w:rPr>
        <w:t>A motion was made and seconded</w:t>
      </w:r>
      <w:r w:rsidRPr="00684535">
        <w:rPr>
          <w:rFonts w:ascii="Arial" w:hAnsi="Arial" w:cs="Arial"/>
        </w:rPr>
        <w:t xml:space="preserve"> to</w:t>
      </w:r>
      <w:r>
        <w:rPr>
          <w:rFonts w:ascii="Arial" w:hAnsi="Arial" w:cs="Arial"/>
        </w:rPr>
        <w:t xml:space="preserve"> approve the </w:t>
      </w:r>
      <w:r w:rsidRPr="00200E71">
        <w:rPr>
          <w:rFonts w:ascii="Arial" w:hAnsi="Arial" w:cs="Arial"/>
        </w:rPr>
        <w:t>NTP Council</w:t>
      </w:r>
      <w:r>
        <w:rPr>
          <w:rFonts w:ascii="Arial" w:hAnsi="Arial" w:cs="Arial"/>
        </w:rPr>
        <w:t xml:space="preserve"> for 2018-19.</w:t>
      </w:r>
      <w:r w:rsidRPr="00684535">
        <w:rPr>
          <w:rFonts w:ascii="Arial" w:hAnsi="Arial" w:cs="Arial"/>
        </w:rPr>
        <w:t xml:space="preserve"> </w:t>
      </w:r>
    </w:p>
    <w:p w14:paraId="037D8D6B" w14:textId="77777777" w:rsidR="00200E71" w:rsidRPr="00684535" w:rsidRDefault="00200E71" w:rsidP="00200E71">
      <w:pPr>
        <w:spacing w:after="0"/>
        <w:ind w:left="720" w:firstLine="360"/>
        <w:rPr>
          <w:rFonts w:ascii="Arial" w:hAnsi="Arial" w:cs="Arial"/>
        </w:rPr>
      </w:pPr>
    </w:p>
    <w:p w14:paraId="02A704DC" w14:textId="77777777" w:rsidR="00200E71" w:rsidRPr="00EA533D" w:rsidRDefault="00200E71" w:rsidP="00200E71">
      <w:pPr>
        <w:spacing w:after="0"/>
        <w:ind w:firstLine="720"/>
        <w:rPr>
          <w:rFonts w:ascii="Arial" w:hAnsi="Arial" w:cs="Arial"/>
          <w:b/>
        </w:rPr>
      </w:pPr>
      <w:r w:rsidRPr="00684535">
        <w:rPr>
          <w:rFonts w:ascii="Arial" w:hAnsi="Arial" w:cs="Arial"/>
          <w:b/>
        </w:rPr>
        <w:t>Motion carried.</w:t>
      </w:r>
    </w:p>
    <w:p w14:paraId="5C722E3B" w14:textId="1FF44BAE" w:rsidR="00200E71" w:rsidRDefault="00200E71" w:rsidP="00200E71">
      <w:pPr>
        <w:spacing w:after="0"/>
        <w:rPr>
          <w:rFonts w:ascii="Arial" w:hAnsi="Arial" w:cs="Arial"/>
        </w:rPr>
      </w:pPr>
    </w:p>
    <w:p w14:paraId="7A081B7D" w14:textId="77777777" w:rsidR="00200E71" w:rsidRDefault="00200E71" w:rsidP="00200E71">
      <w:pPr>
        <w:spacing w:after="0"/>
        <w:rPr>
          <w:rFonts w:ascii="Arial" w:hAnsi="Arial" w:cs="Arial"/>
        </w:rPr>
      </w:pPr>
    </w:p>
    <w:p w14:paraId="23648420" w14:textId="419A7CBB" w:rsidR="00200E71" w:rsidRPr="00E25FA3" w:rsidRDefault="00200E71" w:rsidP="00200E71">
      <w:pPr>
        <w:spacing w:after="0"/>
        <w:rPr>
          <w:rFonts w:ascii="Arial" w:hAnsi="Arial" w:cs="Arial"/>
        </w:rPr>
      </w:pPr>
      <w:r w:rsidRPr="00684535">
        <w:rPr>
          <w:rFonts w:ascii="Arial" w:hAnsi="Arial" w:cs="Arial"/>
          <w:b/>
        </w:rPr>
        <w:t>A motion was made and seconded</w:t>
      </w:r>
      <w:r w:rsidRPr="00684535">
        <w:rPr>
          <w:rFonts w:ascii="Arial" w:hAnsi="Arial" w:cs="Arial"/>
        </w:rPr>
        <w:t xml:space="preserve"> to </w:t>
      </w:r>
      <w:r>
        <w:rPr>
          <w:rFonts w:ascii="Arial" w:hAnsi="Arial" w:cs="Arial"/>
        </w:rPr>
        <w:t xml:space="preserve">approve the </w:t>
      </w:r>
      <w:r w:rsidRPr="00200E71">
        <w:rPr>
          <w:rFonts w:ascii="Arial" w:hAnsi="Arial" w:cs="Arial"/>
        </w:rPr>
        <w:t>Appointment of Association Officers</w:t>
      </w:r>
      <w:r>
        <w:rPr>
          <w:rFonts w:ascii="Arial" w:hAnsi="Arial" w:cs="Arial"/>
        </w:rPr>
        <w:t xml:space="preserve"> for 2018-19.</w:t>
      </w:r>
    </w:p>
    <w:p w14:paraId="622D7F50" w14:textId="77777777" w:rsidR="00200E71" w:rsidRPr="00684535" w:rsidRDefault="00200E71" w:rsidP="00200E71">
      <w:pPr>
        <w:spacing w:after="0"/>
        <w:ind w:left="720" w:firstLine="360"/>
        <w:rPr>
          <w:rFonts w:ascii="Arial" w:hAnsi="Arial" w:cs="Arial"/>
        </w:rPr>
      </w:pPr>
    </w:p>
    <w:p w14:paraId="067A090A" w14:textId="77777777" w:rsidR="00200E71" w:rsidRPr="00EA533D" w:rsidRDefault="00200E71" w:rsidP="00200E71">
      <w:pPr>
        <w:spacing w:after="0"/>
        <w:ind w:firstLine="720"/>
        <w:rPr>
          <w:rFonts w:ascii="Arial" w:hAnsi="Arial" w:cs="Arial"/>
          <w:b/>
        </w:rPr>
      </w:pPr>
      <w:r w:rsidRPr="00684535">
        <w:rPr>
          <w:rFonts w:ascii="Arial" w:hAnsi="Arial" w:cs="Arial"/>
          <w:b/>
        </w:rPr>
        <w:lastRenderedPageBreak/>
        <w:t>Motion carried.</w:t>
      </w:r>
    </w:p>
    <w:p w14:paraId="12B98A78" w14:textId="7991D6BD" w:rsidR="00200E71" w:rsidRDefault="00200E71" w:rsidP="00200E71">
      <w:pPr>
        <w:spacing w:after="0"/>
        <w:rPr>
          <w:rFonts w:ascii="Arial" w:hAnsi="Arial" w:cs="Arial"/>
        </w:rPr>
      </w:pPr>
    </w:p>
    <w:p w14:paraId="6AE7FEA7" w14:textId="77777777" w:rsidR="00200E71" w:rsidRDefault="00200E71" w:rsidP="00200E71">
      <w:pPr>
        <w:spacing w:after="0"/>
        <w:rPr>
          <w:rFonts w:ascii="Arial" w:hAnsi="Arial" w:cs="Arial"/>
        </w:rPr>
      </w:pPr>
    </w:p>
    <w:p w14:paraId="2967DE13" w14:textId="7D725493" w:rsidR="00200E71" w:rsidRDefault="00200E71" w:rsidP="00A71729">
      <w:pPr>
        <w:spacing w:after="0"/>
        <w:rPr>
          <w:rFonts w:ascii="Arial" w:hAnsi="Arial" w:cs="Arial"/>
        </w:rPr>
      </w:pPr>
      <w:r w:rsidRPr="00684535">
        <w:rPr>
          <w:rFonts w:ascii="Arial" w:hAnsi="Arial" w:cs="Arial"/>
          <w:b/>
        </w:rPr>
        <w:t>A motion was made and seconded</w:t>
      </w:r>
      <w:r w:rsidRPr="00684535">
        <w:rPr>
          <w:rFonts w:ascii="Arial" w:hAnsi="Arial" w:cs="Arial"/>
        </w:rPr>
        <w:t xml:space="preserve"> to </w:t>
      </w:r>
      <w:r w:rsidR="0042799B">
        <w:rPr>
          <w:rFonts w:ascii="Arial" w:hAnsi="Arial" w:cs="Arial"/>
        </w:rPr>
        <w:t xml:space="preserve">approve New Orleans, LA, </w:t>
      </w:r>
      <w:r>
        <w:rPr>
          <w:rFonts w:ascii="Arial" w:hAnsi="Arial" w:cs="Arial"/>
        </w:rPr>
        <w:t>as the location for ALTA ONE in 2021</w:t>
      </w:r>
      <w:r w:rsidR="00963854">
        <w:rPr>
          <w:rFonts w:ascii="Arial" w:hAnsi="Arial" w:cs="Arial"/>
        </w:rPr>
        <w:t xml:space="preserve"> with the provision that </w:t>
      </w:r>
      <w:r w:rsidR="00A71729">
        <w:rPr>
          <w:rFonts w:ascii="Arial" w:hAnsi="Arial" w:cs="Arial"/>
        </w:rPr>
        <w:t xml:space="preserve">members of the Board be engaged in </w:t>
      </w:r>
      <w:r w:rsidR="00963854">
        <w:rPr>
          <w:rFonts w:ascii="Arial" w:hAnsi="Arial" w:cs="Arial"/>
        </w:rPr>
        <w:t xml:space="preserve">the </w:t>
      </w:r>
      <w:r w:rsidR="00A71729">
        <w:rPr>
          <w:rFonts w:ascii="Arial" w:hAnsi="Arial" w:cs="Arial"/>
        </w:rPr>
        <w:t xml:space="preserve">hotel </w:t>
      </w:r>
      <w:r w:rsidR="00963854">
        <w:rPr>
          <w:rFonts w:ascii="Arial" w:hAnsi="Arial" w:cs="Arial"/>
        </w:rPr>
        <w:t>selecti</w:t>
      </w:r>
      <w:r w:rsidR="00A71729">
        <w:rPr>
          <w:rFonts w:ascii="Arial" w:hAnsi="Arial" w:cs="Arial"/>
        </w:rPr>
        <w:t>o</w:t>
      </w:r>
      <w:r w:rsidR="00963854">
        <w:rPr>
          <w:rFonts w:ascii="Arial" w:hAnsi="Arial" w:cs="Arial"/>
        </w:rPr>
        <w:t xml:space="preserve">n </w:t>
      </w:r>
      <w:r w:rsidR="00A71729">
        <w:rPr>
          <w:rFonts w:ascii="Arial" w:hAnsi="Arial" w:cs="Arial"/>
        </w:rPr>
        <w:t>process.</w:t>
      </w:r>
    </w:p>
    <w:p w14:paraId="26238995" w14:textId="77777777" w:rsidR="00A71729" w:rsidRPr="00684535" w:rsidRDefault="00A71729" w:rsidP="00A71729">
      <w:pPr>
        <w:spacing w:after="0"/>
        <w:rPr>
          <w:rFonts w:ascii="Arial" w:hAnsi="Arial" w:cs="Arial"/>
        </w:rPr>
      </w:pPr>
    </w:p>
    <w:p w14:paraId="10BF35FA" w14:textId="77777777" w:rsidR="00200E71" w:rsidRPr="00EA533D" w:rsidRDefault="00200E71" w:rsidP="00200E71">
      <w:pPr>
        <w:spacing w:after="0"/>
        <w:ind w:firstLine="720"/>
        <w:rPr>
          <w:rFonts w:ascii="Arial" w:hAnsi="Arial" w:cs="Arial"/>
          <w:b/>
        </w:rPr>
      </w:pPr>
      <w:r w:rsidRPr="00684535">
        <w:rPr>
          <w:rFonts w:ascii="Arial" w:hAnsi="Arial" w:cs="Arial"/>
          <w:b/>
        </w:rPr>
        <w:t>Motion carried.</w:t>
      </w:r>
    </w:p>
    <w:p w14:paraId="12867EB5" w14:textId="348EC55F" w:rsidR="00200E71" w:rsidRDefault="00200E71" w:rsidP="00200E71">
      <w:pPr>
        <w:spacing w:after="0"/>
        <w:rPr>
          <w:rFonts w:ascii="Arial" w:hAnsi="Arial" w:cs="Arial"/>
        </w:rPr>
      </w:pPr>
    </w:p>
    <w:p w14:paraId="6436960A" w14:textId="77777777" w:rsidR="00200E71" w:rsidRDefault="00200E71" w:rsidP="00200E71">
      <w:pPr>
        <w:spacing w:after="0"/>
        <w:rPr>
          <w:rFonts w:ascii="Arial" w:hAnsi="Arial" w:cs="Arial"/>
        </w:rPr>
      </w:pPr>
    </w:p>
    <w:p w14:paraId="4CB792C9" w14:textId="59189EB3" w:rsidR="00200E71" w:rsidRPr="00E25FA3" w:rsidRDefault="00200E71" w:rsidP="00200E71">
      <w:pPr>
        <w:spacing w:after="0"/>
        <w:rPr>
          <w:rFonts w:ascii="Arial" w:hAnsi="Arial" w:cs="Arial"/>
        </w:rPr>
      </w:pPr>
      <w:r w:rsidRPr="00684535">
        <w:rPr>
          <w:rFonts w:ascii="Arial" w:hAnsi="Arial" w:cs="Arial"/>
          <w:b/>
        </w:rPr>
        <w:t>A motion was made and seconded</w:t>
      </w:r>
      <w:r w:rsidRPr="00684535">
        <w:rPr>
          <w:rFonts w:ascii="Arial" w:hAnsi="Arial" w:cs="Arial"/>
        </w:rPr>
        <w:t xml:space="preserve"> to </w:t>
      </w:r>
      <w:r>
        <w:rPr>
          <w:rFonts w:ascii="Arial" w:hAnsi="Arial" w:cs="Arial"/>
        </w:rPr>
        <w:t>approve revised ALTA Closing Protection Letters</w:t>
      </w:r>
      <w:r w:rsidR="00963854">
        <w:rPr>
          <w:rFonts w:ascii="Arial" w:hAnsi="Arial" w:cs="Arial"/>
        </w:rPr>
        <w:t xml:space="preserve"> including the amendments </w:t>
      </w:r>
      <w:r w:rsidR="007701EE">
        <w:rPr>
          <w:rFonts w:ascii="Arial" w:hAnsi="Arial" w:cs="Arial"/>
        </w:rPr>
        <w:t>requested by the ALTA Board on October 5, 2018</w:t>
      </w:r>
      <w:r>
        <w:rPr>
          <w:rFonts w:ascii="Arial" w:hAnsi="Arial" w:cs="Arial"/>
        </w:rPr>
        <w:t>.</w:t>
      </w:r>
    </w:p>
    <w:p w14:paraId="3987093A" w14:textId="77777777" w:rsidR="00200E71" w:rsidRPr="00684535" w:rsidRDefault="00200E71" w:rsidP="00200E71">
      <w:pPr>
        <w:spacing w:after="0"/>
        <w:ind w:left="720" w:firstLine="360"/>
        <w:rPr>
          <w:rFonts w:ascii="Arial" w:hAnsi="Arial" w:cs="Arial"/>
        </w:rPr>
      </w:pPr>
    </w:p>
    <w:p w14:paraId="0C79D89B" w14:textId="77777777" w:rsidR="00200E71" w:rsidRPr="00EA533D" w:rsidRDefault="00200E71" w:rsidP="00200E71">
      <w:pPr>
        <w:spacing w:after="0"/>
        <w:ind w:firstLine="720"/>
        <w:rPr>
          <w:rFonts w:ascii="Arial" w:hAnsi="Arial" w:cs="Arial"/>
          <w:b/>
        </w:rPr>
      </w:pPr>
      <w:r w:rsidRPr="00684535">
        <w:rPr>
          <w:rFonts w:ascii="Arial" w:hAnsi="Arial" w:cs="Arial"/>
          <w:b/>
        </w:rPr>
        <w:t>Motion carried.</w:t>
      </w:r>
    </w:p>
    <w:p w14:paraId="39776051" w14:textId="72A2AA6E" w:rsidR="00200E71" w:rsidRDefault="00200E71" w:rsidP="00200E71">
      <w:pPr>
        <w:spacing w:after="0"/>
        <w:rPr>
          <w:rFonts w:ascii="Arial" w:hAnsi="Arial" w:cs="Arial"/>
        </w:rPr>
      </w:pPr>
    </w:p>
    <w:p w14:paraId="657124B0" w14:textId="77777777" w:rsidR="00200E71" w:rsidRDefault="00200E71" w:rsidP="00200E71">
      <w:pPr>
        <w:spacing w:after="0"/>
        <w:rPr>
          <w:rFonts w:ascii="Arial" w:hAnsi="Arial" w:cs="Arial"/>
        </w:rPr>
      </w:pPr>
    </w:p>
    <w:p w14:paraId="5A2123AD" w14:textId="77777777" w:rsidR="007701EE" w:rsidRDefault="00200E71" w:rsidP="00200E71">
      <w:pPr>
        <w:spacing w:after="0"/>
        <w:rPr>
          <w:rFonts w:ascii="Arial" w:hAnsi="Arial" w:cs="Arial"/>
        </w:rPr>
      </w:pPr>
      <w:r w:rsidRPr="00684535">
        <w:rPr>
          <w:rFonts w:ascii="Arial" w:hAnsi="Arial" w:cs="Arial"/>
          <w:b/>
        </w:rPr>
        <w:t>A motion was made and seconded</w:t>
      </w:r>
      <w:r w:rsidRPr="00684535">
        <w:rPr>
          <w:rFonts w:ascii="Arial" w:hAnsi="Arial" w:cs="Arial"/>
        </w:rPr>
        <w:t xml:space="preserve"> to </w:t>
      </w:r>
      <w:r w:rsidR="007701EE">
        <w:rPr>
          <w:rFonts w:ascii="Arial" w:hAnsi="Arial" w:cs="Arial"/>
        </w:rPr>
        <w:t>approve new ALTA Endorsements:</w:t>
      </w:r>
    </w:p>
    <w:p w14:paraId="08894467" w14:textId="4D3CB5DE" w:rsidR="007701EE" w:rsidRPr="007701EE" w:rsidRDefault="007701EE" w:rsidP="007701EE">
      <w:pPr>
        <w:pStyle w:val="ListParagraph"/>
        <w:numPr>
          <w:ilvl w:val="0"/>
          <w:numId w:val="36"/>
        </w:numPr>
        <w:spacing w:after="0"/>
        <w:rPr>
          <w:rFonts w:ascii="Arial" w:hAnsi="Arial" w:cs="Arial"/>
        </w:rPr>
      </w:pPr>
      <w:r w:rsidRPr="007701EE">
        <w:rPr>
          <w:rFonts w:ascii="Arial" w:hAnsi="Arial" w:cs="Arial"/>
        </w:rPr>
        <w:t>ALTA Endorsement 3.3[-06] (Zoning-Completed Improvement-Non-Conforming Use)</w:t>
      </w:r>
    </w:p>
    <w:p w14:paraId="3A144C19" w14:textId="3355B8EE" w:rsidR="007701EE" w:rsidRPr="007701EE" w:rsidRDefault="007701EE" w:rsidP="007701EE">
      <w:pPr>
        <w:pStyle w:val="ListParagraph"/>
        <w:numPr>
          <w:ilvl w:val="0"/>
          <w:numId w:val="36"/>
        </w:numPr>
        <w:spacing w:after="0"/>
        <w:rPr>
          <w:rFonts w:ascii="Arial" w:hAnsi="Arial" w:cs="Arial"/>
        </w:rPr>
      </w:pPr>
      <w:r w:rsidRPr="007701EE">
        <w:rPr>
          <w:rFonts w:ascii="Arial" w:hAnsi="Arial" w:cs="Arial"/>
        </w:rPr>
        <w:t>ALTA Endorsement 3.4[-06] (Zoning-No Zoning Classification)</w:t>
      </w:r>
    </w:p>
    <w:p w14:paraId="5219B7EA" w14:textId="588D26BF" w:rsidR="00200E71" w:rsidRPr="007701EE" w:rsidRDefault="007701EE" w:rsidP="007701EE">
      <w:pPr>
        <w:pStyle w:val="ListParagraph"/>
        <w:numPr>
          <w:ilvl w:val="0"/>
          <w:numId w:val="36"/>
        </w:numPr>
        <w:spacing w:after="0"/>
        <w:rPr>
          <w:rFonts w:ascii="Arial" w:hAnsi="Arial" w:cs="Arial"/>
        </w:rPr>
      </w:pPr>
      <w:r w:rsidRPr="007701EE">
        <w:rPr>
          <w:rFonts w:ascii="Arial" w:hAnsi="Arial" w:cs="Arial"/>
        </w:rPr>
        <w:t>ALTA Endorsement 18.3 (Single Tax Parcel and ID)</w:t>
      </w:r>
    </w:p>
    <w:p w14:paraId="3813E251" w14:textId="636E2D32" w:rsidR="007701EE" w:rsidRPr="007701EE" w:rsidRDefault="007701EE" w:rsidP="007701EE">
      <w:pPr>
        <w:pStyle w:val="ListParagraph"/>
        <w:numPr>
          <w:ilvl w:val="0"/>
          <w:numId w:val="36"/>
        </w:numPr>
        <w:spacing w:after="0"/>
        <w:rPr>
          <w:rFonts w:ascii="Arial" w:hAnsi="Arial" w:cs="Arial"/>
        </w:rPr>
      </w:pPr>
      <w:r w:rsidRPr="007701EE">
        <w:rPr>
          <w:rFonts w:ascii="Arial" w:hAnsi="Arial" w:cs="Arial"/>
        </w:rPr>
        <w:t>ALTA Endorsement 34.1 (Identified Exception &amp; Identified Risk Coverage)</w:t>
      </w:r>
    </w:p>
    <w:p w14:paraId="3FB17D99" w14:textId="77777777" w:rsidR="00200E71" w:rsidRPr="00684535" w:rsidRDefault="00200E71" w:rsidP="00200E71">
      <w:pPr>
        <w:spacing w:after="0"/>
        <w:ind w:left="720" w:firstLine="360"/>
        <w:rPr>
          <w:rFonts w:ascii="Arial" w:hAnsi="Arial" w:cs="Arial"/>
        </w:rPr>
      </w:pPr>
    </w:p>
    <w:p w14:paraId="172C3E83" w14:textId="77777777" w:rsidR="00200E71" w:rsidRPr="00EA533D" w:rsidRDefault="00200E71" w:rsidP="00200E71">
      <w:pPr>
        <w:spacing w:after="0"/>
        <w:ind w:firstLine="720"/>
        <w:rPr>
          <w:rFonts w:ascii="Arial" w:hAnsi="Arial" w:cs="Arial"/>
          <w:b/>
        </w:rPr>
      </w:pPr>
      <w:r w:rsidRPr="00684535">
        <w:rPr>
          <w:rFonts w:ascii="Arial" w:hAnsi="Arial" w:cs="Arial"/>
          <w:b/>
        </w:rPr>
        <w:t>Motion carried.</w:t>
      </w:r>
    </w:p>
    <w:p w14:paraId="45553B66" w14:textId="208D3184" w:rsidR="00200E71" w:rsidRDefault="00200E71" w:rsidP="00200E71">
      <w:pPr>
        <w:spacing w:after="0"/>
        <w:rPr>
          <w:rFonts w:ascii="Arial" w:hAnsi="Arial" w:cs="Arial"/>
        </w:rPr>
      </w:pPr>
    </w:p>
    <w:p w14:paraId="793CB223" w14:textId="77777777" w:rsidR="00200E71" w:rsidRDefault="00200E71" w:rsidP="00200E71">
      <w:pPr>
        <w:spacing w:after="0"/>
        <w:rPr>
          <w:rFonts w:ascii="Arial" w:hAnsi="Arial" w:cs="Arial"/>
        </w:rPr>
      </w:pPr>
    </w:p>
    <w:p w14:paraId="71D49FD4" w14:textId="0A79B83D" w:rsidR="00200E71" w:rsidRPr="00E25FA3" w:rsidRDefault="00200E71" w:rsidP="00200E71">
      <w:pPr>
        <w:spacing w:after="0"/>
        <w:rPr>
          <w:rFonts w:ascii="Arial" w:hAnsi="Arial" w:cs="Arial"/>
        </w:rPr>
      </w:pPr>
      <w:r w:rsidRPr="00684535">
        <w:rPr>
          <w:rFonts w:ascii="Arial" w:hAnsi="Arial" w:cs="Arial"/>
          <w:b/>
        </w:rPr>
        <w:t>A motion was made and seconded</w:t>
      </w:r>
      <w:r w:rsidRPr="00684535">
        <w:rPr>
          <w:rFonts w:ascii="Arial" w:hAnsi="Arial" w:cs="Arial"/>
        </w:rPr>
        <w:t xml:space="preserve"> to </w:t>
      </w:r>
      <w:r>
        <w:rPr>
          <w:rFonts w:ascii="Arial" w:hAnsi="Arial" w:cs="Arial"/>
        </w:rPr>
        <w:t>approve a new ALTA Digital Closing Committee.</w:t>
      </w:r>
    </w:p>
    <w:p w14:paraId="050477D0" w14:textId="77777777" w:rsidR="00200E71" w:rsidRPr="00684535" w:rsidRDefault="00200E71" w:rsidP="00200E71">
      <w:pPr>
        <w:spacing w:after="0"/>
        <w:ind w:left="720" w:firstLine="360"/>
        <w:rPr>
          <w:rFonts w:ascii="Arial" w:hAnsi="Arial" w:cs="Arial"/>
        </w:rPr>
      </w:pPr>
    </w:p>
    <w:p w14:paraId="17751A57" w14:textId="77777777" w:rsidR="00200E71" w:rsidRPr="00EA533D" w:rsidRDefault="00200E71" w:rsidP="00200E71">
      <w:pPr>
        <w:spacing w:after="0"/>
        <w:ind w:firstLine="720"/>
        <w:rPr>
          <w:rFonts w:ascii="Arial" w:hAnsi="Arial" w:cs="Arial"/>
          <w:b/>
        </w:rPr>
      </w:pPr>
      <w:r w:rsidRPr="00684535">
        <w:rPr>
          <w:rFonts w:ascii="Arial" w:hAnsi="Arial" w:cs="Arial"/>
          <w:b/>
        </w:rPr>
        <w:t>Motion carried.</w:t>
      </w:r>
    </w:p>
    <w:p w14:paraId="028042CB" w14:textId="7A9DAF09" w:rsidR="00200E71" w:rsidRDefault="00200E71" w:rsidP="00200E71">
      <w:pPr>
        <w:spacing w:after="0"/>
        <w:rPr>
          <w:rFonts w:ascii="Arial" w:hAnsi="Arial" w:cs="Arial"/>
        </w:rPr>
      </w:pPr>
    </w:p>
    <w:p w14:paraId="0DC5B05D" w14:textId="77777777" w:rsidR="00B85B6C" w:rsidRDefault="00B85B6C" w:rsidP="00DF241F">
      <w:pPr>
        <w:spacing w:after="0" w:line="240" w:lineRule="auto"/>
        <w:rPr>
          <w:rFonts w:ascii="Arial" w:hAnsi="Arial" w:cs="Arial"/>
        </w:rPr>
      </w:pPr>
    </w:p>
    <w:p w14:paraId="48D839EC" w14:textId="63B14B6D" w:rsidR="00B85B6C" w:rsidRDefault="00B85B6C" w:rsidP="00DF241F">
      <w:pPr>
        <w:spacing w:after="0" w:line="240" w:lineRule="auto"/>
        <w:rPr>
          <w:rFonts w:ascii="Arial" w:hAnsi="Arial" w:cs="Arial"/>
        </w:rPr>
      </w:pPr>
      <w:r>
        <w:rPr>
          <w:rFonts w:ascii="Arial" w:hAnsi="Arial" w:cs="Arial"/>
        </w:rPr>
        <w:t>5.</w:t>
      </w:r>
      <w:r>
        <w:rPr>
          <w:rFonts w:ascii="Arial" w:hAnsi="Arial" w:cs="Arial"/>
        </w:rPr>
        <w:tab/>
        <w:t>2019 Strategic Priorities</w:t>
      </w:r>
    </w:p>
    <w:p w14:paraId="23A77076" w14:textId="69922CDE" w:rsidR="007701EE" w:rsidRDefault="007701EE" w:rsidP="00DF241F">
      <w:pPr>
        <w:spacing w:after="0" w:line="240" w:lineRule="auto"/>
        <w:rPr>
          <w:rFonts w:ascii="Arial" w:hAnsi="Arial" w:cs="Arial"/>
        </w:rPr>
      </w:pPr>
    </w:p>
    <w:p w14:paraId="27D01DDC" w14:textId="07F8F195" w:rsidR="007701EE" w:rsidRDefault="007701EE" w:rsidP="00DF241F">
      <w:pPr>
        <w:spacing w:after="0" w:line="240" w:lineRule="auto"/>
        <w:rPr>
          <w:rFonts w:ascii="Arial" w:hAnsi="Arial" w:cs="Arial"/>
        </w:rPr>
      </w:pPr>
      <w:r w:rsidRPr="00A71729">
        <w:rPr>
          <w:rFonts w:ascii="Arial" w:hAnsi="Arial" w:cs="Arial"/>
        </w:rPr>
        <w:t xml:space="preserve">President-Elect Cynthia </w:t>
      </w:r>
      <w:r w:rsidR="00107174">
        <w:rPr>
          <w:rFonts w:ascii="Arial" w:hAnsi="Arial" w:cs="Arial"/>
        </w:rPr>
        <w:t xml:space="preserve">Durham </w:t>
      </w:r>
      <w:r w:rsidRPr="00A71729">
        <w:rPr>
          <w:rFonts w:ascii="Arial" w:hAnsi="Arial" w:cs="Arial"/>
        </w:rPr>
        <w:t>Blair presented the 2019 ALTA Strategic Priorities</w:t>
      </w:r>
      <w:r w:rsidR="00A71729">
        <w:rPr>
          <w:rFonts w:ascii="Arial" w:hAnsi="Arial" w:cs="Arial"/>
        </w:rPr>
        <w:t xml:space="preserve"> to help members</w:t>
      </w:r>
      <w:r w:rsidR="001336F7" w:rsidRPr="00A71729">
        <w:rPr>
          <w:rFonts w:ascii="Arial" w:hAnsi="Arial" w:cs="Arial"/>
        </w:rPr>
        <w:t>:</w:t>
      </w:r>
    </w:p>
    <w:p w14:paraId="1C381BB5" w14:textId="77777777" w:rsidR="00A71729" w:rsidRDefault="00A71729" w:rsidP="00DF241F">
      <w:pPr>
        <w:spacing w:after="0" w:line="240" w:lineRule="auto"/>
        <w:rPr>
          <w:rFonts w:ascii="Arial" w:hAnsi="Arial" w:cs="Arial"/>
        </w:rPr>
      </w:pPr>
    </w:p>
    <w:p w14:paraId="46D5CA34" w14:textId="77777777" w:rsidR="00611406" w:rsidRPr="00A71729" w:rsidRDefault="0038399D" w:rsidP="00A71729">
      <w:pPr>
        <w:numPr>
          <w:ilvl w:val="0"/>
          <w:numId w:val="39"/>
        </w:numPr>
        <w:spacing w:after="0" w:line="240" w:lineRule="auto"/>
        <w:rPr>
          <w:rFonts w:ascii="Arial" w:hAnsi="Arial" w:cs="Arial"/>
        </w:rPr>
      </w:pPr>
      <w:r w:rsidRPr="00A71729">
        <w:rPr>
          <w:rFonts w:ascii="Arial" w:hAnsi="Arial" w:cs="Arial"/>
        </w:rPr>
        <w:t>Plan for Change through Innovation and Quality Operations</w:t>
      </w:r>
    </w:p>
    <w:p w14:paraId="12BAF802" w14:textId="5466B36C" w:rsidR="00611406" w:rsidRPr="00A71729" w:rsidRDefault="0038399D" w:rsidP="00A71729">
      <w:pPr>
        <w:numPr>
          <w:ilvl w:val="1"/>
          <w:numId w:val="39"/>
        </w:numPr>
        <w:spacing w:after="0" w:line="240" w:lineRule="auto"/>
        <w:rPr>
          <w:rFonts w:ascii="Arial" w:hAnsi="Arial" w:cs="Arial"/>
        </w:rPr>
      </w:pPr>
      <w:r w:rsidRPr="00A71729">
        <w:rPr>
          <w:rFonts w:ascii="Arial" w:hAnsi="Arial" w:cs="Arial"/>
        </w:rPr>
        <w:t>Innovation, Technology</w:t>
      </w:r>
      <w:r w:rsidR="007B28F1">
        <w:rPr>
          <w:rFonts w:ascii="Arial" w:hAnsi="Arial" w:cs="Arial"/>
        </w:rPr>
        <w:t>,</w:t>
      </w:r>
      <w:r w:rsidRPr="00A71729">
        <w:rPr>
          <w:rFonts w:ascii="Arial" w:hAnsi="Arial" w:cs="Arial"/>
        </w:rPr>
        <w:t xml:space="preserve"> and Operational Efficiencies</w:t>
      </w:r>
    </w:p>
    <w:p w14:paraId="29C92F0F" w14:textId="270529CE" w:rsidR="00611406" w:rsidRPr="00A71729" w:rsidRDefault="0038399D" w:rsidP="00A71729">
      <w:pPr>
        <w:numPr>
          <w:ilvl w:val="2"/>
          <w:numId w:val="39"/>
        </w:numPr>
        <w:spacing w:after="0" w:line="240" w:lineRule="auto"/>
        <w:rPr>
          <w:rFonts w:ascii="Arial" w:hAnsi="Arial" w:cs="Arial"/>
        </w:rPr>
      </w:pPr>
      <w:r w:rsidRPr="00A71729">
        <w:rPr>
          <w:rFonts w:ascii="Arial" w:hAnsi="Arial" w:cs="Arial"/>
        </w:rPr>
        <w:t>Put the industry in the best position to solve problems, inspire innovative ideas</w:t>
      </w:r>
      <w:r w:rsidR="00AE2545">
        <w:rPr>
          <w:rFonts w:ascii="Arial" w:hAnsi="Arial" w:cs="Arial"/>
        </w:rPr>
        <w:t>,</w:t>
      </w:r>
      <w:r w:rsidRPr="00A71729">
        <w:rPr>
          <w:rFonts w:ascii="Arial" w:hAnsi="Arial" w:cs="Arial"/>
        </w:rPr>
        <w:t xml:space="preserve"> and improve the real estate transfer process.</w:t>
      </w:r>
    </w:p>
    <w:p w14:paraId="261F0D1F" w14:textId="77777777" w:rsidR="00611406" w:rsidRPr="00A71729" w:rsidRDefault="0038399D" w:rsidP="00A71729">
      <w:pPr>
        <w:numPr>
          <w:ilvl w:val="2"/>
          <w:numId w:val="39"/>
        </w:numPr>
        <w:spacing w:after="0" w:line="240" w:lineRule="auto"/>
        <w:rPr>
          <w:rFonts w:ascii="Arial" w:hAnsi="Arial" w:cs="Arial"/>
        </w:rPr>
      </w:pPr>
      <w:r w:rsidRPr="00A71729">
        <w:rPr>
          <w:rFonts w:ascii="Arial" w:hAnsi="Arial" w:cs="Arial"/>
        </w:rPr>
        <w:t>Be the resource of information and requirements on technological advances, such as digital closing and information security.</w:t>
      </w:r>
    </w:p>
    <w:p w14:paraId="10471A5C" w14:textId="77777777" w:rsidR="00611406" w:rsidRPr="00A71729" w:rsidRDefault="0038399D" w:rsidP="00A71729">
      <w:pPr>
        <w:numPr>
          <w:ilvl w:val="1"/>
          <w:numId w:val="39"/>
        </w:numPr>
        <w:spacing w:after="0" w:line="240" w:lineRule="auto"/>
        <w:rPr>
          <w:rFonts w:ascii="Arial" w:hAnsi="Arial" w:cs="Arial"/>
        </w:rPr>
      </w:pPr>
      <w:r w:rsidRPr="00A71729">
        <w:rPr>
          <w:rFonts w:ascii="Arial" w:hAnsi="Arial" w:cs="Arial"/>
        </w:rPr>
        <w:t>ALTA Registry</w:t>
      </w:r>
    </w:p>
    <w:p w14:paraId="12CAE276" w14:textId="77777777" w:rsidR="00611406" w:rsidRPr="00A71729" w:rsidRDefault="0038399D" w:rsidP="00A71729">
      <w:pPr>
        <w:numPr>
          <w:ilvl w:val="2"/>
          <w:numId w:val="39"/>
        </w:numPr>
        <w:spacing w:after="0" w:line="240" w:lineRule="auto"/>
        <w:rPr>
          <w:rFonts w:ascii="Arial" w:hAnsi="Arial" w:cs="Arial"/>
        </w:rPr>
      </w:pPr>
      <w:r w:rsidRPr="00A71729">
        <w:rPr>
          <w:rFonts w:ascii="Arial" w:hAnsi="Arial" w:cs="Arial"/>
        </w:rPr>
        <w:t>Promote the ALTA Registry as an industry utility to confirm the identity of title insurance agents and real estate attorneys.</w:t>
      </w:r>
    </w:p>
    <w:p w14:paraId="0C5E94B3" w14:textId="77777777" w:rsidR="00611406" w:rsidRPr="00A71729" w:rsidRDefault="0038399D" w:rsidP="00A71729">
      <w:pPr>
        <w:numPr>
          <w:ilvl w:val="1"/>
          <w:numId w:val="39"/>
        </w:numPr>
        <w:spacing w:after="0" w:line="240" w:lineRule="auto"/>
        <w:rPr>
          <w:rFonts w:ascii="Arial" w:hAnsi="Arial" w:cs="Arial"/>
        </w:rPr>
      </w:pPr>
      <w:r w:rsidRPr="00A71729">
        <w:rPr>
          <w:rFonts w:ascii="Arial" w:hAnsi="Arial" w:cs="Arial"/>
        </w:rPr>
        <w:t>Talent Focus</w:t>
      </w:r>
    </w:p>
    <w:p w14:paraId="237B439D" w14:textId="2D6599E7" w:rsidR="00611406" w:rsidRPr="00A71729" w:rsidRDefault="0038399D" w:rsidP="00A71729">
      <w:pPr>
        <w:numPr>
          <w:ilvl w:val="2"/>
          <w:numId w:val="39"/>
        </w:numPr>
        <w:spacing w:after="0" w:line="240" w:lineRule="auto"/>
        <w:rPr>
          <w:rFonts w:ascii="Arial" w:hAnsi="Arial" w:cs="Arial"/>
        </w:rPr>
      </w:pPr>
      <w:r w:rsidRPr="00A71729">
        <w:rPr>
          <w:rFonts w:ascii="Arial" w:hAnsi="Arial" w:cs="Arial"/>
        </w:rPr>
        <w:t xml:space="preserve">Promote the title and real estate settlement profession to prospective employees to attract talent and engage future leaders </w:t>
      </w:r>
      <w:r w:rsidR="000F2F9A">
        <w:rPr>
          <w:rFonts w:ascii="Arial" w:hAnsi="Arial" w:cs="Arial"/>
        </w:rPr>
        <w:t>with</w:t>
      </w:r>
      <w:r w:rsidRPr="00A71729">
        <w:rPr>
          <w:rFonts w:ascii="Arial" w:hAnsi="Arial" w:cs="Arial"/>
        </w:rPr>
        <w:t>in our members</w:t>
      </w:r>
      <w:r w:rsidR="000F2F9A">
        <w:rPr>
          <w:rFonts w:ascii="Arial" w:hAnsi="Arial" w:cs="Arial"/>
        </w:rPr>
        <w:t>hip</w:t>
      </w:r>
      <w:r w:rsidRPr="00A71729">
        <w:rPr>
          <w:rFonts w:ascii="Arial" w:hAnsi="Arial" w:cs="Arial"/>
        </w:rPr>
        <w:t xml:space="preserve"> and ALTA.</w:t>
      </w:r>
    </w:p>
    <w:p w14:paraId="4ADD946F" w14:textId="02FE1117" w:rsidR="00611406" w:rsidRPr="00A71729" w:rsidRDefault="0038399D" w:rsidP="00A71729">
      <w:pPr>
        <w:numPr>
          <w:ilvl w:val="2"/>
          <w:numId w:val="39"/>
        </w:numPr>
        <w:spacing w:after="0" w:line="240" w:lineRule="auto"/>
        <w:rPr>
          <w:rFonts w:ascii="Arial" w:hAnsi="Arial" w:cs="Arial"/>
        </w:rPr>
      </w:pPr>
      <w:r w:rsidRPr="00A71729">
        <w:rPr>
          <w:rFonts w:ascii="Arial" w:hAnsi="Arial" w:cs="Arial"/>
        </w:rPr>
        <w:t>Boost workforce skills, knowledge</w:t>
      </w:r>
      <w:r w:rsidR="007B28F1">
        <w:rPr>
          <w:rFonts w:ascii="Arial" w:hAnsi="Arial" w:cs="Arial"/>
        </w:rPr>
        <w:t>,</w:t>
      </w:r>
      <w:r w:rsidRPr="00A71729">
        <w:rPr>
          <w:rFonts w:ascii="Arial" w:hAnsi="Arial" w:cs="Arial"/>
        </w:rPr>
        <w:t xml:space="preserve"> and experience.</w:t>
      </w:r>
    </w:p>
    <w:p w14:paraId="31943B38" w14:textId="77777777" w:rsidR="00611406" w:rsidRPr="00A71729" w:rsidRDefault="0038399D" w:rsidP="00A71729">
      <w:pPr>
        <w:numPr>
          <w:ilvl w:val="1"/>
          <w:numId w:val="39"/>
        </w:numPr>
        <w:spacing w:after="0" w:line="240" w:lineRule="auto"/>
        <w:rPr>
          <w:rFonts w:ascii="Arial" w:hAnsi="Arial" w:cs="Arial"/>
        </w:rPr>
      </w:pPr>
      <w:r w:rsidRPr="00A71729">
        <w:rPr>
          <w:rFonts w:ascii="Arial" w:hAnsi="Arial" w:cs="Arial"/>
        </w:rPr>
        <w:t>Best Practices</w:t>
      </w:r>
    </w:p>
    <w:p w14:paraId="1EB0A578" w14:textId="77777777" w:rsidR="00611406" w:rsidRPr="00A71729" w:rsidRDefault="0038399D" w:rsidP="00A71729">
      <w:pPr>
        <w:numPr>
          <w:ilvl w:val="2"/>
          <w:numId w:val="39"/>
        </w:numPr>
        <w:spacing w:after="0" w:line="240" w:lineRule="auto"/>
        <w:rPr>
          <w:rFonts w:ascii="Arial" w:hAnsi="Arial" w:cs="Arial"/>
        </w:rPr>
      </w:pPr>
      <w:r w:rsidRPr="00A71729">
        <w:rPr>
          <w:rFonts w:ascii="Arial" w:hAnsi="Arial" w:cs="Arial"/>
        </w:rPr>
        <w:lastRenderedPageBreak/>
        <w:t>Improve and promote ALTA Title Insurance and Settlement Company Best Practices as the industry compliance management program standard and a critical business consulting tool for lenders seeking consistent, compliant service in the real estate transfer process.</w:t>
      </w:r>
    </w:p>
    <w:p w14:paraId="79C8A310" w14:textId="77777777" w:rsidR="00611406" w:rsidRPr="00A71729" w:rsidRDefault="0038399D" w:rsidP="00A71729">
      <w:pPr>
        <w:numPr>
          <w:ilvl w:val="0"/>
          <w:numId w:val="39"/>
        </w:numPr>
        <w:spacing w:after="0" w:line="240" w:lineRule="auto"/>
        <w:rPr>
          <w:rFonts w:ascii="Arial" w:hAnsi="Arial" w:cs="Arial"/>
        </w:rPr>
      </w:pPr>
      <w:r w:rsidRPr="00A71729">
        <w:rPr>
          <w:rFonts w:ascii="Arial" w:hAnsi="Arial" w:cs="Arial"/>
        </w:rPr>
        <w:t>Stay Relevant in the Secondary Market</w:t>
      </w:r>
    </w:p>
    <w:p w14:paraId="21249F0A" w14:textId="0A4C50EF" w:rsidR="00611406" w:rsidRPr="00A71729" w:rsidRDefault="0038399D" w:rsidP="00A71729">
      <w:pPr>
        <w:numPr>
          <w:ilvl w:val="1"/>
          <w:numId w:val="39"/>
        </w:numPr>
        <w:spacing w:after="0" w:line="240" w:lineRule="auto"/>
        <w:rPr>
          <w:rFonts w:ascii="Arial" w:hAnsi="Arial" w:cs="Arial"/>
        </w:rPr>
      </w:pPr>
      <w:r w:rsidRPr="00A71729">
        <w:rPr>
          <w:rFonts w:ascii="Arial" w:hAnsi="Arial" w:cs="Arial"/>
        </w:rPr>
        <w:t>Engage with Government Sponsored Enterprises, private market investors</w:t>
      </w:r>
      <w:r w:rsidR="000A4C83">
        <w:rPr>
          <w:rFonts w:ascii="Arial" w:hAnsi="Arial" w:cs="Arial"/>
        </w:rPr>
        <w:t>,</w:t>
      </w:r>
      <w:r w:rsidRPr="00A71729">
        <w:rPr>
          <w:rFonts w:ascii="Arial" w:hAnsi="Arial" w:cs="Arial"/>
        </w:rPr>
        <w:t xml:space="preserve"> and their regulators so they continue to benefit from title insurance to responsibly manage their risk and provide value to their customers.</w:t>
      </w:r>
    </w:p>
    <w:p w14:paraId="14F610C9" w14:textId="77777777" w:rsidR="00611406" w:rsidRPr="00A71729" w:rsidRDefault="0038399D" w:rsidP="00A71729">
      <w:pPr>
        <w:numPr>
          <w:ilvl w:val="1"/>
          <w:numId w:val="39"/>
        </w:numPr>
        <w:spacing w:after="0" w:line="240" w:lineRule="auto"/>
        <w:rPr>
          <w:rFonts w:ascii="Arial" w:hAnsi="Arial" w:cs="Arial"/>
        </w:rPr>
      </w:pPr>
      <w:r w:rsidRPr="00A71729">
        <w:rPr>
          <w:rFonts w:ascii="Arial" w:hAnsi="Arial" w:cs="Arial"/>
        </w:rPr>
        <w:t>Collaborate to improve and innovate the real estate transfer process.</w:t>
      </w:r>
    </w:p>
    <w:p w14:paraId="3EEEB3CE" w14:textId="77777777" w:rsidR="00611406" w:rsidRPr="00A71729" w:rsidRDefault="0038399D" w:rsidP="00A71729">
      <w:pPr>
        <w:numPr>
          <w:ilvl w:val="0"/>
          <w:numId w:val="39"/>
        </w:numPr>
        <w:spacing w:after="0" w:line="240" w:lineRule="auto"/>
        <w:rPr>
          <w:rFonts w:ascii="Arial" w:hAnsi="Arial" w:cs="Arial"/>
        </w:rPr>
      </w:pPr>
      <w:r w:rsidRPr="00A71729">
        <w:rPr>
          <w:rFonts w:ascii="Arial" w:hAnsi="Arial" w:cs="Arial"/>
        </w:rPr>
        <w:t>Communicate the Benefits of What You Do</w:t>
      </w:r>
    </w:p>
    <w:p w14:paraId="6674B5EF" w14:textId="77777777" w:rsidR="00611406" w:rsidRPr="00A71729" w:rsidRDefault="0038399D" w:rsidP="00A71729">
      <w:pPr>
        <w:numPr>
          <w:ilvl w:val="1"/>
          <w:numId w:val="39"/>
        </w:numPr>
        <w:spacing w:after="0" w:line="240" w:lineRule="auto"/>
        <w:rPr>
          <w:rFonts w:ascii="Arial" w:hAnsi="Arial" w:cs="Arial"/>
        </w:rPr>
      </w:pPr>
      <w:r w:rsidRPr="00A71729">
        <w:rPr>
          <w:rFonts w:ascii="Arial" w:hAnsi="Arial" w:cs="Arial"/>
        </w:rPr>
        <w:t>Provide our members tools to communicate why their customers benefit from title insurance.</w:t>
      </w:r>
    </w:p>
    <w:p w14:paraId="26747255" w14:textId="77777777" w:rsidR="00611406" w:rsidRPr="00A71729" w:rsidRDefault="0038399D" w:rsidP="00A71729">
      <w:pPr>
        <w:numPr>
          <w:ilvl w:val="1"/>
          <w:numId w:val="39"/>
        </w:numPr>
        <w:spacing w:after="0" w:line="240" w:lineRule="auto"/>
        <w:rPr>
          <w:rFonts w:ascii="Arial" w:hAnsi="Arial" w:cs="Arial"/>
        </w:rPr>
      </w:pPr>
      <w:r w:rsidRPr="00A71729">
        <w:rPr>
          <w:rFonts w:ascii="Arial" w:hAnsi="Arial" w:cs="Arial"/>
        </w:rPr>
        <w:t>Teach consumers about the homebuying process through the Homeowner Outreach Program.</w:t>
      </w:r>
    </w:p>
    <w:p w14:paraId="5C52FEEB" w14:textId="77777777" w:rsidR="00611406" w:rsidRPr="00A71729" w:rsidRDefault="0038399D" w:rsidP="00A71729">
      <w:pPr>
        <w:numPr>
          <w:ilvl w:val="1"/>
          <w:numId w:val="39"/>
        </w:numPr>
        <w:spacing w:after="0" w:line="240" w:lineRule="auto"/>
        <w:rPr>
          <w:rFonts w:ascii="Arial" w:hAnsi="Arial" w:cs="Arial"/>
        </w:rPr>
      </w:pPr>
      <w:r w:rsidRPr="00A71729">
        <w:rPr>
          <w:rFonts w:ascii="Arial" w:hAnsi="Arial" w:cs="Arial"/>
        </w:rPr>
        <w:t>Improve the online presence of title and settlement companies.</w:t>
      </w:r>
    </w:p>
    <w:p w14:paraId="770A679E" w14:textId="77777777" w:rsidR="00611406" w:rsidRPr="00A71729" w:rsidRDefault="0038399D" w:rsidP="00A71729">
      <w:pPr>
        <w:numPr>
          <w:ilvl w:val="0"/>
          <w:numId w:val="39"/>
        </w:numPr>
        <w:spacing w:after="0" w:line="240" w:lineRule="auto"/>
        <w:rPr>
          <w:rFonts w:ascii="Arial" w:hAnsi="Arial" w:cs="Arial"/>
        </w:rPr>
      </w:pPr>
      <w:r w:rsidRPr="00A71729">
        <w:rPr>
          <w:rFonts w:ascii="Arial" w:hAnsi="Arial" w:cs="Arial"/>
        </w:rPr>
        <w:t>Protect Data and Money</w:t>
      </w:r>
    </w:p>
    <w:p w14:paraId="653607F7" w14:textId="77777777" w:rsidR="00611406" w:rsidRPr="00A71729" w:rsidRDefault="0038399D" w:rsidP="00A71729">
      <w:pPr>
        <w:numPr>
          <w:ilvl w:val="1"/>
          <w:numId w:val="39"/>
        </w:numPr>
        <w:spacing w:after="0" w:line="240" w:lineRule="auto"/>
        <w:rPr>
          <w:rFonts w:ascii="Arial" w:hAnsi="Arial" w:cs="Arial"/>
        </w:rPr>
      </w:pPr>
      <w:r w:rsidRPr="00A71729">
        <w:rPr>
          <w:rFonts w:ascii="Arial" w:hAnsi="Arial" w:cs="Arial"/>
        </w:rPr>
        <w:t>Educate our members about security threats to their businesses in both cyber and physical environments.</w:t>
      </w:r>
    </w:p>
    <w:p w14:paraId="64DC7A67" w14:textId="77777777" w:rsidR="00611406" w:rsidRPr="00A71729" w:rsidRDefault="0038399D" w:rsidP="00A71729">
      <w:pPr>
        <w:numPr>
          <w:ilvl w:val="1"/>
          <w:numId w:val="39"/>
        </w:numPr>
        <w:spacing w:after="0" w:line="240" w:lineRule="auto"/>
        <w:rPr>
          <w:rFonts w:ascii="Arial" w:hAnsi="Arial" w:cs="Arial"/>
        </w:rPr>
      </w:pPr>
      <w:r w:rsidRPr="00A71729">
        <w:rPr>
          <w:rFonts w:ascii="Arial" w:hAnsi="Arial" w:cs="Arial"/>
        </w:rPr>
        <w:t>Collaborate with partners to raise consumer awareness about information security and wire transfer fraud.</w:t>
      </w:r>
    </w:p>
    <w:p w14:paraId="79509BEE" w14:textId="77777777" w:rsidR="00611406" w:rsidRPr="00A71729" w:rsidRDefault="0038399D" w:rsidP="00A71729">
      <w:pPr>
        <w:numPr>
          <w:ilvl w:val="1"/>
          <w:numId w:val="39"/>
        </w:numPr>
        <w:spacing w:after="0" w:line="240" w:lineRule="auto"/>
        <w:rPr>
          <w:rFonts w:ascii="Arial" w:hAnsi="Arial" w:cs="Arial"/>
        </w:rPr>
      </w:pPr>
      <w:r w:rsidRPr="00A71729">
        <w:rPr>
          <w:rFonts w:ascii="Arial" w:hAnsi="Arial" w:cs="Arial"/>
        </w:rPr>
        <w:t>Promote best practices and public policy to protect personal funds and information.</w:t>
      </w:r>
    </w:p>
    <w:p w14:paraId="247AE37D" w14:textId="77777777" w:rsidR="00611406" w:rsidRPr="00A71729" w:rsidRDefault="0038399D" w:rsidP="00A71729">
      <w:pPr>
        <w:numPr>
          <w:ilvl w:val="0"/>
          <w:numId w:val="39"/>
        </w:numPr>
        <w:spacing w:after="0" w:line="240" w:lineRule="auto"/>
        <w:rPr>
          <w:rFonts w:ascii="Arial" w:hAnsi="Arial" w:cs="Arial"/>
        </w:rPr>
      </w:pPr>
      <w:r w:rsidRPr="00A71729">
        <w:rPr>
          <w:rFonts w:ascii="Arial" w:hAnsi="Arial" w:cs="Arial"/>
        </w:rPr>
        <w:t>Harness the Power of Values and Culture</w:t>
      </w:r>
    </w:p>
    <w:p w14:paraId="1975E6CA" w14:textId="77777777" w:rsidR="00611406" w:rsidRPr="00A71729" w:rsidRDefault="0038399D" w:rsidP="00A71729">
      <w:pPr>
        <w:numPr>
          <w:ilvl w:val="1"/>
          <w:numId w:val="39"/>
        </w:numPr>
        <w:spacing w:after="0" w:line="240" w:lineRule="auto"/>
        <w:rPr>
          <w:rFonts w:ascii="Arial" w:hAnsi="Arial" w:cs="Arial"/>
        </w:rPr>
      </w:pPr>
      <w:r w:rsidRPr="00A71729">
        <w:rPr>
          <w:rFonts w:ascii="Arial" w:hAnsi="Arial" w:cs="Arial"/>
        </w:rPr>
        <w:t>We Lead, We Deliver, We Protect: Promote "Our Values" program to strengthen company values and culture.</w:t>
      </w:r>
    </w:p>
    <w:p w14:paraId="5B238595" w14:textId="77777777" w:rsidR="00611406" w:rsidRPr="00A71729" w:rsidRDefault="0038399D" w:rsidP="00A71729">
      <w:pPr>
        <w:numPr>
          <w:ilvl w:val="1"/>
          <w:numId w:val="39"/>
        </w:numPr>
        <w:spacing w:after="0" w:line="240" w:lineRule="auto"/>
        <w:rPr>
          <w:rFonts w:ascii="Arial" w:hAnsi="Arial" w:cs="Arial"/>
        </w:rPr>
      </w:pPr>
      <w:r w:rsidRPr="00A71729">
        <w:rPr>
          <w:rFonts w:ascii="Arial" w:hAnsi="Arial" w:cs="Arial"/>
        </w:rPr>
        <w:t>Serve as the industry's cultural compass, highlight the universal core ideals ALTA members embrace and reflect the professional strength of the title and settlement industry.</w:t>
      </w:r>
    </w:p>
    <w:p w14:paraId="7FE3E6F9" w14:textId="24844F2C" w:rsidR="00B85B6C" w:rsidRPr="00A71729" w:rsidRDefault="0038399D" w:rsidP="00DF241F">
      <w:pPr>
        <w:numPr>
          <w:ilvl w:val="1"/>
          <w:numId w:val="39"/>
        </w:numPr>
        <w:spacing w:after="0" w:line="240" w:lineRule="auto"/>
        <w:rPr>
          <w:rFonts w:ascii="Arial" w:hAnsi="Arial" w:cs="Arial"/>
        </w:rPr>
      </w:pPr>
      <w:r w:rsidRPr="00A71729">
        <w:rPr>
          <w:rFonts w:ascii="Arial" w:hAnsi="Arial" w:cs="Arial"/>
        </w:rPr>
        <w:t>Assist in compliance with the laws and regulations that govern the industry, educate and communicate with homeowners about the benefits of our products and services, and encourage strong, ethical corporate cultures.</w:t>
      </w:r>
    </w:p>
    <w:p w14:paraId="3AA5D8B9" w14:textId="77777777" w:rsidR="00B85B6C" w:rsidRDefault="00B85B6C" w:rsidP="00DF241F">
      <w:pPr>
        <w:spacing w:after="0" w:line="240" w:lineRule="auto"/>
        <w:rPr>
          <w:rFonts w:ascii="Arial" w:hAnsi="Arial" w:cs="Arial"/>
        </w:rPr>
      </w:pPr>
    </w:p>
    <w:p w14:paraId="233E3DAE" w14:textId="77777777" w:rsidR="00B85B6C" w:rsidRDefault="00B85B6C" w:rsidP="00DF241F">
      <w:pPr>
        <w:spacing w:after="0" w:line="240" w:lineRule="auto"/>
        <w:rPr>
          <w:rFonts w:ascii="Arial" w:hAnsi="Arial" w:cs="Arial"/>
        </w:rPr>
      </w:pPr>
    </w:p>
    <w:p w14:paraId="11E706A7" w14:textId="77777777" w:rsidR="00B85B6C" w:rsidRDefault="00B85B6C" w:rsidP="00DF241F">
      <w:pPr>
        <w:spacing w:after="0" w:line="240" w:lineRule="auto"/>
        <w:rPr>
          <w:rFonts w:ascii="Arial" w:hAnsi="Arial" w:cs="Arial"/>
        </w:rPr>
      </w:pPr>
      <w:r>
        <w:rPr>
          <w:rFonts w:ascii="Arial" w:hAnsi="Arial" w:cs="Arial"/>
        </w:rPr>
        <w:t>6.</w:t>
      </w:r>
      <w:r>
        <w:rPr>
          <w:rFonts w:ascii="Arial" w:hAnsi="Arial" w:cs="Arial"/>
        </w:rPr>
        <w:tab/>
        <w:t>Association Report</w:t>
      </w:r>
    </w:p>
    <w:p w14:paraId="2D2B5776" w14:textId="77777777" w:rsidR="00B85B6C" w:rsidRDefault="00B85B6C" w:rsidP="00DF241F">
      <w:pPr>
        <w:spacing w:after="0" w:line="240" w:lineRule="auto"/>
        <w:rPr>
          <w:rFonts w:ascii="Arial" w:hAnsi="Arial" w:cs="Arial"/>
        </w:rPr>
      </w:pPr>
    </w:p>
    <w:p w14:paraId="5D1643E6" w14:textId="6DF5B6CA" w:rsidR="00B85B6C" w:rsidRDefault="007701EE" w:rsidP="00DF241F">
      <w:pPr>
        <w:spacing w:after="0" w:line="240" w:lineRule="auto"/>
        <w:rPr>
          <w:rFonts w:ascii="Arial" w:hAnsi="Arial" w:cs="Arial"/>
        </w:rPr>
      </w:pPr>
      <w:r>
        <w:rPr>
          <w:rFonts w:ascii="Arial" w:hAnsi="Arial" w:cs="Arial"/>
        </w:rPr>
        <w:t>Interim CEO Cornelia Horner provided a report on the state of the association. The only c</w:t>
      </w:r>
      <w:r w:rsidR="00736C18">
        <w:rPr>
          <w:rFonts w:ascii="Arial" w:hAnsi="Arial" w:cs="Arial"/>
        </w:rPr>
        <w:t>onstant is change</w:t>
      </w:r>
      <w:r w:rsidR="000A4C83">
        <w:rPr>
          <w:rFonts w:ascii="Arial" w:hAnsi="Arial" w:cs="Arial"/>
        </w:rPr>
        <w:t>;</w:t>
      </w:r>
      <w:r w:rsidR="00736C18">
        <w:rPr>
          <w:rFonts w:ascii="Arial" w:hAnsi="Arial" w:cs="Arial"/>
        </w:rPr>
        <w:t xml:space="preserve"> </w:t>
      </w:r>
      <w:r w:rsidR="000A4C83">
        <w:rPr>
          <w:rFonts w:ascii="Arial" w:hAnsi="Arial" w:cs="Arial"/>
        </w:rPr>
        <w:t xml:space="preserve">however, </w:t>
      </w:r>
      <w:r w:rsidR="00736C18">
        <w:rPr>
          <w:rFonts w:ascii="Arial" w:hAnsi="Arial" w:cs="Arial"/>
        </w:rPr>
        <w:t xml:space="preserve">the ALTA staff </w:t>
      </w:r>
      <w:r>
        <w:rPr>
          <w:rFonts w:ascii="Arial" w:hAnsi="Arial" w:cs="Arial"/>
        </w:rPr>
        <w:t xml:space="preserve">is cohesive and </w:t>
      </w:r>
      <w:r w:rsidR="001336F7">
        <w:rPr>
          <w:rFonts w:ascii="Arial" w:hAnsi="Arial" w:cs="Arial"/>
        </w:rPr>
        <w:t xml:space="preserve">focused on the strategic priorities for 2019 </w:t>
      </w:r>
      <w:r w:rsidR="000A4C83">
        <w:rPr>
          <w:rFonts w:ascii="Arial" w:hAnsi="Arial" w:cs="Arial"/>
        </w:rPr>
        <w:t>as well as</w:t>
      </w:r>
      <w:r w:rsidR="001336F7">
        <w:rPr>
          <w:rFonts w:ascii="Arial" w:hAnsi="Arial" w:cs="Arial"/>
        </w:rPr>
        <w:t xml:space="preserve"> the work needed to maintain and improve ALTA programs.</w:t>
      </w:r>
    </w:p>
    <w:p w14:paraId="448F7C38" w14:textId="4F9D3700" w:rsidR="007701EE" w:rsidRDefault="007701EE" w:rsidP="00DF241F">
      <w:pPr>
        <w:spacing w:after="0" w:line="240" w:lineRule="auto"/>
        <w:rPr>
          <w:rFonts w:ascii="Arial" w:hAnsi="Arial" w:cs="Arial"/>
        </w:rPr>
      </w:pPr>
    </w:p>
    <w:p w14:paraId="76519D12" w14:textId="326546E7" w:rsidR="007701EE" w:rsidRDefault="001336F7" w:rsidP="00DF241F">
      <w:pPr>
        <w:spacing w:after="0" w:line="240" w:lineRule="auto"/>
        <w:rPr>
          <w:rFonts w:ascii="Arial" w:hAnsi="Arial" w:cs="Arial"/>
        </w:rPr>
      </w:pPr>
      <w:r>
        <w:rPr>
          <w:rFonts w:ascii="Arial" w:hAnsi="Arial" w:cs="Arial"/>
        </w:rPr>
        <w:t>ALTA continues to be f</w:t>
      </w:r>
      <w:r w:rsidR="007701EE">
        <w:rPr>
          <w:rFonts w:ascii="Arial" w:hAnsi="Arial" w:cs="Arial"/>
        </w:rPr>
        <w:t xml:space="preserve">inancially stable. </w:t>
      </w:r>
      <w:r w:rsidR="00840C67">
        <w:rPr>
          <w:rFonts w:ascii="Arial" w:hAnsi="Arial" w:cs="Arial"/>
        </w:rPr>
        <w:t xml:space="preserve">The </w:t>
      </w:r>
      <w:r>
        <w:rPr>
          <w:rFonts w:ascii="Arial" w:hAnsi="Arial" w:cs="Arial"/>
        </w:rPr>
        <w:t xml:space="preserve">second payment </w:t>
      </w:r>
      <w:r w:rsidR="00840C67">
        <w:rPr>
          <w:rFonts w:ascii="Arial" w:hAnsi="Arial" w:cs="Arial"/>
        </w:rPr>
        <w:t xml:space="preserve">resulting from the </w:t>
      </w:r>
      <w:r>
        <w:rPr>
          <w:rFonts w:ascii="Arial" w:hAnsi="Arial" w:cs="Arial"/>
        </w:rPr>
        <w:t>MERS sale</w:t>
      </w:r>
      <w:r w:rsidR="00840C67">
        <w:rPr>
          <w:rFonts w:ascii="Arial" w:hAnsi="Arial" w:cs="Arial"/>
        </w:rPr>
        <w:t xml:space="preserve"> has been received.</w:t>
      </w:r>
    </w:p>
    <w:p w14:paraId="05972D1B" w14:textId="483B7EC2" w:rsidR="00B85B6C" w:rsidRDefault="00B85B6C" w:rsidP="00DF241F">
      <w:pPr>
        <w:spacing w:after="0" w:line="240" w:lineRule="auto"/>
        <w:rPr>
          <w:rFonts w:ascii="Arial" w:hAnsi="Arial" w:cs="Arial"/>
        </w:rPr>
      </w:pPr>
    </w:p>
    <w:p w14:paraId="2D7AA9DA" w14:textId="388C3810" w:rsidR="001336F7" w:rsidRDefault="00840C67" w:rsidP="00DF241F">
      <w:pPr>
        <w:spacing w:after="0" w:line="240" w:lineRule="auto"/>
        <w:rPr>
          <w:rFonts w:ascii="Arial" w:hAnsi="Arial" w:cs="Arial"/>
        </w:rPr>
      </w:pPr>
      <w:r>
        <w:rPr>
          <w:rFonts w:ascii="Arial" w:hAnsi="Arial" w:cs="Arial"/>
        </w:rPr>
        <w:t xml:space="preserve">The 2018 ALTA member count is </w:t>
      </w:r>
      <w:r w:rsidR="001336F7">
        <w:rPr>
          <w:rFonts w:ascii="Arial" w:hAnsi="Arial" w:cs="Arial"/>
        </w:rPr>
        <w:t xml:space="preserve">6,365 </w:t>
      </w:r>
      <w:r>
        <w:rPr>
          <w:rFonts w:ascii="Arial" w:hAnsi="Arial" w:cs="Arial"/>
        </w:rPr>
        <w:t xml:space="preserve">and will surpass the </w:t>
      </w:r>
      <w:r w:rsidR="001336F7">
        <w:rPr>
          <w:rFonts w:ascii="Arial" w:hAnsi="Arial" w:cs="Arial"/>
        </w:rPr>
        <w:t>2017 total</w:t>
      </w:r>
      <w:r>
        <w:rPr>
          <w:rFonts w:ascii="Arial" w:hAnsi="Arial" w:cs="Arial"/>
        </w:rPr>
        <w:t xml:space="preserve"> of 6,367</w:t>
      </w:r>
      <w:r w:rsidR="001336F7">
        <w:rPr>
          <w:rFonts w:ascii="Arial" w:hAnsi="Arial" w:cs="Arial"/>
        </w:rPr>
        <w:t xml:space="preserve">. </w:t>
      </w:r>
      <w:r>
        <w:rPr>
          <w:rFonts w:ascii="Arial" w:hAnsi="Arial" w:cs="Arial"/>
        </w:rPr>
        <w:t xml:space="preserve">The member retention rate is </w:t>
      </w:r>
      <w:r w:rsidR="001336F7">
        <w:rPr>
          <w:rFonts w:ascii="Arial" w:hAnsi="Arial" w:cs="Arial"/>
        </w:rPr>
        <w:t>87%</w:t>
      </w:r>
      <w:r>
        <w:rPr>
          <w:rFonts w:ascii="Arial" w:hAnsi="Arial" w:cs="Arial"/>
        </w:rPr>
        <w:t>.</w:t>
      </w:r>
      <w:r w:rsidR="001336F7">
        <w:rPr>
          <w:rFonts w:ascii="Arial" w:hAnsi="Arial" w:cs="Arial"/>
        </w:rPr>
        <w:t xml:space="preserve"> The Policy Forms Licensing program boasts a 78% compliance rate and continues to bring in more than $1</w:t>
      </w:r>
      <w:r w:rsidR="00B74BAA">
        <w:rPr>
          <w:rFonts w:ascii="Arial" w:hAnsi="Arial" w:cs="Arial"/>
        </w:rPr>
        <w:t xml:space="preserve"> million</w:t>
      </w:r>
      <w:r w:rsidR="001336F7">
        <w:rPr>
          <w:rFonts w:ascii="Arial" w:hAnsi="Arial" w:cs="Arial"/>
        </w:rPr>
        <w:t xml:space="preserve"> annually.</w:t>
      </w:r>
    </w:p>
    <w:p w14:paraId="4291D486" w14:textId="6F92F46D" w:rsidR="001336F7" w:rsidRDefault="001336F7" w:rsidP="00DF241F">
      <w:pPr>
        <w:spacing w:after="0" w:line="240" w:lineRule="auto"/>
        <w:rPr>
          <w:rFonts w:ascii="Arial" w:hAnsi="Arial" w:cs="Arial"/>
        </w:rPr>
      </w:pPr>
    </w:p>
    <w:p w14:paraId="73B7F6BA" w14:textId="6BF9817A" w:rsidR="001336F7" w:rsidRDefault="00840C67" w:rsidP="00DF241F">
      <w:pPr>
        <w:spacing w:after="0" w:line="240" w:lineRule="auto"/>
        <w:rPr>
          <w:rFonts w:ascii="Arial" w:hAnsi="Arial" w:cs="Arial"/>
        </w:rPr>
      </w:pPr>
      <w:r>
        <w:rPr>
          <w:rFonts w:ascii="Arial" w:hAnsi="Arial" w:cs="Arial"/>
        </w:rPr>
        <w:t>The ALTA ONE attendee count is n</w:t>
      </w:r>
      <w:r w:rsidR="001336F7">
        <w:rPr>
          <w:rFonts w:ascii="Arial" w:hAnsi="Arial" w:cs="Arial"/>
        </w:rPr>
        <w:t>early 1,000</w:t>
      </w:r>
      <w:r>
        <w:rPr>
          <w:rFonts w:ascii="Arial" w:hAnsi="Arial" w:cs="Arial"/>
        </w:rPr>
        <w:t>.</w:t>
      </w:r>
    </w:p>
    <w:p w14:paraId="5B7F1818" w14:textId="35CC3A85" w:rsidR="001336F7" w:rsidRDefault="001336F7" w:rsidP="00DF241F">
      <w:pPr>
        <w:spacing w:after="0" w:line="240" w:lineRule="auto"/>
        <w:rPr>
          <w:rFonts w:ascii="Arial" w:hAnsi="Arial" w:cs="Arial"/>
        </w:rPr>
      </w:pPr>
    </w:p>
    <w:p w14:paraId="76EDC612" w14:textId="26632AFF" w:rsidR="001336F7" w:rsidRDefault="001336F7" w:rsidP="00DF241F">
      <w:pPr>
        <w:spacing w:after="0" w:line="240" w:lineRule="auto"/>
        <w:rPr>
          <w:rFonts w:ascii="Arial" w:hAnsi="Arial" w:cs="Arial"/>
        </w:rPr>
      </w:pPr>
      <w:r>
        <w:rPr>
          <w:rFonts w:ascii="Arial" w:hAnsi="Arial" w:cs="Arial"/>
        </w:rPr>
        <w:t>The Talent Committee has developed several resources to help talent managers across the industry</w:t>
      </w:r>
      <w:r w:rsidR="00B74BAA">
        <w:rPr>
          <w:rFonts w:ascii="Arial" w:hAnsi="Arial" w:cs="Arial"/>
        </w:rPr>
        <w:t>,</w:t>
      </w:r>
      <w:r>
        <w:rPr>
          <w:rFonts w:ascii="Arial" w:hAnsi="Arial" w:cs="Arial"/>
        </w:rPr>
        <w:t xml:space="preserve"> including a video </w:t>
      </w:r>
      <w:r w:rsidR="00B74BAA">
        <w:rPr>
          <w:rFonts w:ascii="Arial" w:hAnsi="Arial" w:cs="Arial"/>
        </w:rPr>
        <w:t>that</w:t>
      </w:r>
      <w:r>
        <w:rPr>
          <w:rFonts w:ascii="Arial" w:hAnsi="Arial" w:cs="Arial"/>
        </w:rPr>
        <w:t xml:space="preserve"> will be shown during ALTA ONE.</w:t>
      </w:r>
    </w:p>
    <w:p w14:paraId="2C6D1B05" w14:textId="70B24B5B" w:rsidR="001336F7" w:rsidRDefault="001336F7" w:rsidP="00DF241F">
      <w:pPr>
        <w:spacing w:after="0" w:line="240" w:lineRule="auto"/>
        <w:rPr>
          <w:rFonts w:ascii="Arial" w:hAnsi="Arial" w:cs="Arial"/>
        </w:rPr>
      </w:pPr>
    </w:p>
    <w:p w14:paraId="0301D946" w14:textId="30665CFB" w:rsidR="001336F7" w:rsidRDefault="001336F7" w:rsidP="00DF241F">
      <w:pPr>
        <w:spacing w:after="0" w:line="240" w:lineRule="auto"/>
        <w:rPr>
          <w:rFonts w:ascii="Arial" w:hAnsi="Arial" w:cs="Arial"/>
        </w:rPr>
      </w:pPr>
      <w:r>
        <w:rPr>
          <w:rFonts w:ascii="Arial" w:hAnsi="Arial" w:cs="Arial"/>
        </w:rPr>
        <w:t>Social Media reach continues</w:t>
      </w:r>
      <w:r w:rsidR="00B74BAA">
        <w:rPr>
          <w:rFonts w:ascii="Arial" w:hAnsi="Arial" w:cs="Arial"/>
        </w:rPr>
        <w:t xml:space="preserve"> to be</w:t>
      </w:r>
      <w:r>
        <w:rPr>
          <w:rFonts w:ascii="Arial" w:hAnsi="Arial" w:cs="Arial"/>
        </w:rPr>
        <w:t xml:space="preserve"> strong. Digital Title News </w:t>
      </w:r>
      <w:r w:rsidR="00840C67">
        <w:rPr>
          <w:rFonts w:ascii="Arial" w:hAnsi="Arial" w:cs="Arial"/>
        </w:rPr>
        <w:t xml:space="preserve">is viewed </w:t>
      </w:r>
      <w:r>
        <w:rPr>
          <w:rFonts w:ascii="Arial" w:hAnsi="Arial" w:cs="Arial"/>
        </w:rPr>
        <w:t xml:space="preserve">50,000 </w:t>
      </w:r>
      <w:r w:rsidR="00C51721">
        <w:rPr>
          <w:rFonts w:ascii="Arial" w:hAnsi="Arial" w:cs="Arial"/>
        </w:rPr>
        <w:t xml:space="preserve">times </w:t>
      </w:r>
      <w:r w:rsidR="00840C67">
        <w:rPr>
          <w:rFonts w:ascii="Arial" w:hAnsi="Arial" w:cs="Arial"/>
        </w:rPr>
        <w:t xml:space="preserve">each </w:t>
      </w:r>
      <w:r>
        <w:rPr>
          <w:rFonts w:ascii="Arial" w:hAnsi="Arial" w:cs="Arial"/>
        </w:rPr>
        <w:t xml:space="preserve">month. </w:t>
      </w:r>
    </w:p>
    <w:p w14:paraId="13C34CA9" w14:textId="4660AFAF" w:rsidR="001336F7" w:rsidRDefault="001336F7" w:rsidP="00DF241F">
      <w:pPr>
        <w:spacing w:after="0" w:line="240" w:lineRule="auto"/>
        <w:rPr>
          <w:rFonts w:ascii="Arial" w:hAnsi="Arial" w:cs="Arial"/>
        </w:rPr>
      </w:pPr>
    </w:p>
    <w:p w14:paraId="0640A093" w14:textId="3D31A1DD" w:rsidR="001336F7" w:rsidRDefault="001336F7" w:rsidP="00DF241F">
      <w:pPr>
        <w:spacing w:after="0" w:line="240" w:lineRule="auto"/>
        <w:rPr>
          <w:rFonts w:ascii="Arial" w:hAnsi="Arial" w:cs="Arial"/>
        </w:rPr>
      </w:pPr>
      <w:r>
        <w:rPr>
          <w:rFonts w:ascii="Arial" w:hAnsi="Arial" w:cs="Arial"/>
        </w:rPr>
        <w:lastRenderedPageBreak/>
        <w:t>A Data Warehouse project is bringing</w:t>
      </w:r>
      <w:r w:rsidR="00736C18">
        <w:rPr>
          <w:rFonts w:ascii="Arial" w:hAnsi="Arial" w:cs="Arial"/>
        </w:rPr>
        <w:t xml:space="preserve"> new discipline and connectivity to ALTA data sources and will </w:t>
      </w:r>
      <w:r w:rsidR="00840C67">
        <w:rPr>
          <w:rFonts w:ascii="Arial" w:hAnsi="Arial" w:cs="Arial"/>
        </w:rPr>
        <w:t>enable improved use of third</w:t>
      </w:r>
      <w:r w:rsidR="00B74BAA">
        <w:rPr>
          <w:rFonts w:ascii="Arial" w:hAnsi="Arial" w:cs="Arial"/>
        </w:rPr>
        <w:t>-</w:t>
      </w:r>
      <w:r w:rsidR="00840C67">
        <w:rPr>
          <w:rFonts w:ascii="Arial" w:hAnsi="Arial" w:cs="Arial"/>
        </w:rPr>
        <w:t>party data.</w:t>
      </w:r>
    </w:p>
    <w:p w14:paraId="2ADC4E88" w14:textId="77777777" w:rsidR="00840C67" w:rsidRDefault="00840C67" w:rsidP="00DF241F">
      <w:pPr>
        <w:spacing w:after="0" w:line="240" w:lineRule="auto"/>
        <w:rPr>
          <w:rFonts w:ascii="Arial" w:hAnsi="Arial" w:cs="Arial"/>
        </w:rPr>
      </w:pPr>
    </w:p>
    <w:p w14:paraId="3DAA6A83" w14:textId="77777777" w:rsidR="001336F7" w:rsidRDefault="001336F7" w:rsidP="00DF241F">
      <w:pPr>
        <w:spacing w:after="0" w:line="240" w:lineRule="auto"/>
        <w:rPr>
          <w:rFonts w:ascii="Arial" w:hAnsi="Arial" w:cs="Arial"/>
        </w:rPr>
      </w:pPr>
    </w:p>
    <w:p w14:paraId="2AB4065A" w14:textId="51C8B1B2" w:rsidR="00DF241F" w:rsidRPr="00EA533D" w:rsidRDefault="00B85B6C" w:rsidP="00DF241F">
      <w:pPr>
        <w:spacing w:after="0" w:line="240" w:lineRule="auto"/>
        <w:rPr>
          <w:rFonts w:ascii="Arial" w:hAnsi="Arial" w:cs="Arial"/>
        </w:rPr>
      </w:pPr>
      <w:r>
        <w:rPr>
          <w:rFonts w:ascii="Arial" w:hAnsi="Arial" w:cs="Arial"/>
        </w:rPr>
        <w:t>7.</w:t>
      </w:r>
      <w:r>
        <w:rPr>
          <w:rFonts w:ascii="Arial" w:hAnsi="Arial" w:cs="Arial"/>
        </w:rPr>
        <w:tab/>
      </w:r>
      <w:r w:rsidR="00DF241F" w:rsidRPr="00EA533D">
        <w:rPr>
          <w:rFonts w:ascii="Arial" w:hAnsi="Arial" w:cs="Arial"/>
        </w:rPr>
        <w:t>Abstracters and Title Insurance Agents Section Chair’s Report</w:t>
      </w:r>
    </w:p>
    <w:p w14:paraId="41C2610B" w14:textId="22622C66" w:rsidR="00DF241F" w:rsidRPr="00EA533D" w:rsidRDefault="00DF241F" w:rsidP="00DF241F">
      <w:pPr>
        <w:spacing w:after="0" w:line="240" w:lineRule="auto"/>
        <w:rPr>
          <w:rFonts w:ascii="Arial" w:hAnsi="Arial" w:cs="Arial"/>
        </w:rPr>
      </w:pPr>
    </w:p>
    <w:p w14:paraId="0E7A0CF7" w14:textId="1AFC0EB9" w:rsidR="00446BFD" w:rsidRPr="00EA533D" w:rsidRDefault="00D61F92" w:rsidP="00DF241F">
      <w:pPr>
        <w:spacing w:after="0" w:line="240" w:lineRule="auto"/>
        <w:rPr>
          <w:rFonts w:ascii="Arial" w:hAnsi="Arial" w:cs="Arial"/>
        </w:rPr>
      </w:pPr>
      <w:r w:rsidRPr="00EA533D">
        <w:rPr>
          <w:rFonts w:ascii="Arial" w:hAnsi="Arial" w:cs="Arial"/>
        </w:rPr>
        <w:t>Chair Bill Burding</w:t>
      </w:r>
      <w:r w:rsidR="00446BFD">
        <w:rPr>
          <w:rFonts w:ascii="Arial" w:hAnsi="Arial" w:cs="Arial"/>
        </w:rPr>
        <w:t xml:space="preserve"> </w:t>
      </w:r>
      <w:r w:rsidR="001336F7">
        <w:rPr>
          <w:rFonts w:ascii="Arial" w:hAnsi="Arial" w:cs="Arial"/>
        </w:rPr>
        <w:t>report</w:t>
      </w:r>
      <w:r w:rsidR="00840C67">
        <w:rPr>
          <w:rFonts w:ascii="Arial" w:hAnsi="Arial" w:cs="Arial"/>
        </w:rPr>
        <w:t>ed</w:t>
      </w:r>
      <w:r w:rsidR="001336F7">
        <w:rPr>
          <w:rFonts w:ascii="Arial" w:hAnsi="Arial" w:cs="Arial"/>
        </w:rPr>
        <w:t xml:space="preserve"> that the top issue on the minds of Agents is wire fraud.</w:t>
      </w:r>
      <w:r w:rsidR="00B62580">
        <w:rPr>
          <w:rFonts w:ascii="Arial" w:hAnsi="Arial" w:cs="Arial"/>
        </w:rPr>
        <w:t xml:space="preserve"> The Section is excited about the launch of the ALTA Marketplace during ALTA ONE. The ALTA Marketplace provides a source of information for Agents who seek to research vendor</w:t>
      </w:r>
      <w:r w:rsidR="00736C18">
        <w:rPr>
          <w:rFonts w:ascii="Arial" w:hAnsi="Arial" w:cs="Arial"/>
        </w:rPr>
        <w:t>s. Chair Burding</w:t>
      </w:r>
      <w:r w:rsidR="00B74BAA">
        <w:rPr>
          <w:rFonts w:ascii="Arial" w:hAnsi="Arial" w:cs="Arial"/>
        </w:rPr>
        <w:t xml:space="preserve"> </w:t>
      </w:r>
      <w:r w:rsidR="00736C18">
        <w:rPr>
          <w:rFonts w:ascii="Arial" w:hAnsi="Arial" w:cs="Arial"/>
        </w:rPr>
        <w:t xml:space="preserve">praised ALTA </w:t>
      </w:r>
      <w:r w:rsidR="00107174">
        <w:rPr>
          <w:rFonts w:ascii="Arial" w:hAnsi="Arial" w:cs="Arial"/>
        </w:rPr>
        <w:t xml:space="preserve">Director </w:t>
      </w:r>
      <w:r w:rsidR="00840C67">
        <w:rPr>
          <w:rFonts w:ascii="Arial" w:hAnsi="Arial" w:cs="Arial"/>
        </w:rPr>
        <w:t xml:space="preserve">of </w:t>
      </w:r>
      <w:r w:rsidR="00107174">
        <w:rPr>
          <w:rFonts w:ascii="Arial" w:hAnsi="Arial" w:cs="Arial"/>
        </w:rPr>
        <w:t xml:space="preserve">Vendor Relations </w:t>
      </w:r>
      <w:r w:rsidR="00736C18">
        <w:rPr>
          <w:rFonts w:ascii="Arial" w:hAnsi="Arial" w:cs="Arial"/>
        </w:rPr>
        <w:t>Claire Mitchell for her strong work in managing the requirements, development, and marketing of the ALTA Marketplace.</w:t>
      </w:r>
    </w:p>
    <w:p w14:paraId="24FA1412" w14:textId="14A8EDEB" w:rsidR="00736C18" w:rsidRDefault="00736C18" w:rsidP="00DF241F">
      <w:pPr>
        <w:spacing w:after="0" w:line="240" w:lineRule="auto"/>
        <w:rPr>
          <w:rFonts w:ascii="Arial" w:hAnsi="Arial" w:cs="Arial"/>
        </w:rPr>
      </w:pPr>
    </w:p>
    <w:p w14:paraId="2FBBFF6D" w14:textId="52CD9AE2" w:rsidR="00736C18" w:rsidRDefault="00736C18" w:rsidP="00DF241F">
      <w:pPr>
        <w:spacing w:after="0" w:line="240" w:lineRule="auto"/>
        <w:rPr>
          <w:rFonts w:ascii="Arial" w:hAnsi="Arial" w:cs="Arial"/>
        </w:rPr>
      </w:pPr>
      <w:r>
        <w:rPr>
          <w:rFonts w:ascii="Arial" w:hAnsi="Arial" w:cs="Arial"/>
        </w:rPr>
        <w:t>Remote Online Notary (RON) is another hot topic</w:t>
      </w:r>
      <w:r w:rsidR="00B74BAA">
        <w:rPr>
          <w:rFonts w:ascii="Arial" w:hAnsi="Arial" w:cs="Arial"/>
        </w:rPr>
        <w:t>,</w:t>
      </w:r>
      <w:r>
        <w:rPr>
          <w:rFonts w:ascii="Arial" w:hAnsi="Arial" w:cs="Arial"/>
        </w:rPr>
        <w:t xml:space="preserve"> and there is concern around the impact of RON o</w:t>
      </w:r>
      <w:r w:rsidR="00840C67">
        <w:rPr>
          <w:rFonts w:ascii="Arial" w:hAnsi="Arial" w:cs="Arial"/>
        </w:rPr>
        <w:t>n</w:t>
      </w:r>
      <w:r>
        <w:rPr>
          <w:rFonts w:ascii="Arial" w:hAnsi="Arial" w:cs="Arial"/>
        </w:rPr>
        <w:t xml:space="preserve"> agen</w:t>
      </w:r>
      <w:r w:rsidR="00840C67">
        <w:rPr>
          <w:rFonts w:ascii="Arial" w:hAnsi="Arial" w:cs="Arial"/>
        </w:rPr>
        <w:t>cies</w:t>
      </w:r>
      <w:r>
        <w:rPr>
          <w:rFonts w:ascii="Arial" w:hAnsi="Arial" w:cs="Arial"/>
        </w:rPr>
        <w:t>.</w:t>
      </w:r>
    </w:p>
    <w:p w14:paraId="40BBB463" w14:textId="7C04111B" w:rsidR="00736C18" w:rsidRDefault="00736C18" w:rsidP="00DF241F">
      <w:pPr>
        <w:spacing w:after="0" w:line="240" w:lineRule="auto"/>
        <w:rPr>
          <w:rFonts w:ascii="Arial" w:hAnsi="Arial" w:cs="Arial"/>
        </w:rPr>
      </w:pPr>
    </w:p>
    <w:p w14:paraId="4311332B" w14:textId="069A7C43" w:rsidR="00736C18" w:rsidRDefault="00736C18" w:rsidP="00DF241F">
      <w:pPr>
        <w:spacing w:after="0" w:line="240" w:lineRule="auto"/>
        <w:rPr>
          <w:rFonts w:ascii="Arial" w:hAnsi="Arial" w:cs="Arial"/>
        </w:rPr>
      </w:pPr>
      <w:r>
        <w:rPr>
          <w:rFonts w:ascii="Arial" w:hAnsi="Arial" w:cs="Arial"/>
        </w:rPr>
        <w:t xml:space="preserve">Senior </w:t>
      </w:r>
      <w:r w:rsidR="00107174">
        <w:rPr>
          <w:rFonts w:ascii="Arial" w:hAnsi="Arial" w:cs="Arial"/>
        </w:rPr>
        <w:t xml:space="preserve">Vice President </w:t>
      </w:r>
      <w:r>
        <w:rPr>
          <w:rFonts w:ascii="Arial" w:hAnsi="Arial" w:cs="Arial"/>
        </w:rPr>
        <w:t xml:space="preserve">of </w:t>
      </w:r>
      <w:r w:rsidR="00107174">
        <w:rPr>
          <w:rFonts w:ascii="Arial" w:hAnsi="Arial" w:cs="Arial"/>
        </w:rPr>
        <w:t xml:space="preserve">Policy </w:t>
      </w:r>
      <w:r>
        <w:rPr>
          <w:rFonts w:ascii="Arial" w:hAnsi="Arial" w:cs="Arial"/>
        </w:rPr>
        <w:t xml:space="preserve">Justin Ailes reported on a new </w:t>
      </w:r>
      <w:r w:rsidR="00B74BAA">
        <w:rPr>
          <w:rFonts w:ascii="Arial" w:hAnsi="Arial" w:cs="Arial"/>
        </w:rPr>
        <w:t>endeavor</w:t>
      </w:r>
      <w:r>
        <w:rPr>
          <w:rFonts w:ascii="Arial" w:hAnsi="Arial" w:cs="Arial"/>
        </w:rPr>
        <w:t xml:space="preserve"> to apply grassroots </w:t>
      </w:r>
      <w:r w:rsidR="00B74BAA">
        <w:rPr>
          <w:rFonts w:ascii="Arial" w:hAnsi="Arial" w:cs="Arial"/>
        </w:rPr>
        <w:t xml:space="preserve">efforts </w:t>
      </w:r>
      <w:r>
        <w:rPr>
          <w:rFonts w:ascii="Arial" w:hAnsi="Arial" w:cs="Arial"/>
        </w:rPr>
        <w:t>and the power of a coalition to raise awareness a</w:t>
      </w:r>
      <w:r w:rsidR="00840C67">
        <w:rPr>
          <w:rFonts w:ascii="Arial" w:hAnsi="Arial" w:cs="Arial"/>
        </w:rPr>
        <w:t xml:space="preserve">bout </w:t>
      </w:r>
      <w:r>
        <w:rPr>
          <w:rFonts w:ascii="Arial" w:hAnsi="Arial" w:cs="Arial"/>
        </w:rPr>
        <w:t xml:space="preserve">wire fraud with information and tools for helping real estate and mortgage finance </w:t>
      </w:r>
      <w:r w:rsidR="00840C67">
        <w:rPr>
          <w:rFonts w:ascii="Arial" w:hAnsi="Arial" w:cs="Arial"/>
        </w:rPr>
        <w:t>professionals with consumer messaging.</w:t>
      </w:r>
    </w:p>
    <w:p w14:paraId="2BB3FD07" w14:textId="7E7F7550" w:rsidR="00EE2614" w:rsidRDefault="00EE2614" w:rsidP="00DF241F">
      <w:pPr>
        <w:spacing w:after="0" w:line="240" w:lineRule="auto"/>
        <w:rPr>
          <w:rFonts w:ascii="Arial" w:hAnsi="Arial" w:cs="Arial"/>
        </w:rPr>
      </w:pPr>
    </w:p>
    <w:p w14:paraId="7AC46FE0" w14:textId="77777777" w:rsidR="00736C18" w:rsidRPr="00EA533D" w:rsidRDefault="00736C18" w:rsidP="00DF241F">
      <w:pPr>
        <w:spacing w:after="0" w:line="240" w:lineRule="auto"/>
        <w:rPr>
          <w:rFonts w:ascii="Arial" w:hAnsi="Arial" w:cs="Arial"/>
        </w:rPr>
      </w:pPr>
    </w:p>
    <w:p w14:paraId="2C561E48" w14:textId="481E27CC" w:rsidR="00DF241F" w:rsidRPr="00EA533D" w:rsidRDefault="00B85B6C" w:rsidP="00DF241F">
      <w:pPr>
        <w:spacing w:after="0" w:line="240" w:lineRule="auto"/>
        <w:rPr>
          <w:rFonts w:ascii="Arial" w:hAnsi="Arial" w:cs="Arial"/>
        </w:rPr>
      </w:pPr>
      <w:r>
        <w:rPr>
          <w:rFonts w:ascii="Arial" w:hAnsi="Arial" w:cs="Arial"/>
        </w:rPr>
        <w:t>8</w:t>
      </w:r>
      <w:r w:rsidR="00DF241F" w:rsidRPr="00EA533D">
        <w:rPr>
          <w:rFonts w:ascii="Arial" w:hAnsi="Arial" w:cs="Arial"/>
        </w:rPr>
        <w:t>.</w:t>
      </w:r>
      <w:r w:rsidR="00DF241F" w:rsidRPr="00EA533D">
        <w:rPr>
          <w:rFonts w:ascii="Arial" w:hAnsi="Arial" w:cs="Arial"/>
        </w:rPr>
        <w:tab/>
        <w:t>Title Insurance Underwriters Section Chair’s Report</w:t>
      </w:r>
    </w:p>
    <w:p w14:paraId="38D9032A" w14:textId="77777777" w:rsidR="00DF241F" w:rsidRPr="00EA533D" w:rsidRDefault="00DF241F" w:rsidP="00DF241F">
      <w:pPr>
        <w:spacing w:after="0" w:line="240" w:lineRule="auto"/>
        <w:rPr>
          <w:rFonts w:ascii="Arial" w:hAnsi="Arial" w:cs="Arial"/>
        </w:rPr>
      </w:pPr>
    </w:p>
    <w:p w14:paraId="32C7CF5C" w14:textId="344CC031" w:rsidR="00736C18" w:rsidRDefault="00D61F92" w:rsidP="00736C18">
      <w:pPr>
        <w:spacing w:after="0" w:line="240" w:lineRule="auto"/>
        <w:rPr>
          <w:rFonts w:ascii="Arial" w:hAnsi="Arial" w:cs="Arial"/>
        </w:rPr>
      </w:pPr>
      <w:r w:rsidRPr="00EA533D">
        <w:rPr>
          <w:rFonts w:ascii="Arial" w:hAnsi="Arial" w:cs="Arial"/>
        </w:rPr>
        <w:t>Chair Mary O’Donnell</w:t>
      </w:r>
      <w:r w:rsidR="006A4BFD">
        <w:rPr>
          <w:rFonts w:ascii="Arial" w:hAnsi="Arial" w:cs="Arial"/>
        </w:rPr>
        <w:t xml:space="preserve"> </w:t>
      </w:r>
      <w:r w:rsidR="00736C18">
        <w:rPr>
          <w:rFonts w:ascii="Arial" w:hAnsi="Arial" w:cs="Arial"/>
        </w:rPr>
        <w:t xml:space="preserve">reported on the </w:t>
      </w:r>
      <w:r w:rsidR="00BC5C47">
        <w:rPr>
          <w:rFonts w:ascii="Arial" w:hAnsi="Arial" w:cs="Arial"/>
        </w:rPr>
        <w:t>Section’s initiatives for 2018:</w:t>
      </w:r>
    </w:p>
    <w:p w14:paraId="6967401F" w14:textId="3913C2A0" w:rsidR="00BC5C47" w:rsidRDefault="00BC5C47" w:rsidP="00736C18">
      <w:pPr>
        <w:spacing w:after="0" w:line="240" w:lineRule="auto"/>
        <w:rPr>
          <w:rFonts w:ascii="Arial" w:hAnsi="Arial" w:cs="Arial"/>
        </w:rPr>
      </w:pPr>
    </w:p>
    <w:p w14:paraId="0E5B06E6" w14:textId="6F9DD26E" w:rsidR="00BC5C47" w:rsidRPr="004619E3" w:rsidRDefault="00BC5C47" w:rsidP="004619E3">
      <w:pPr>
        <w:pStyle w:val="ListParagraph"/>
        <w:numPr>
          <w:ilvl w:val="0"/>
          <w:numId w:val="40"/>
        </w:numPr>
        <w:spacing w:after="0" w:line="240" w:lineRule="auto"/>
        <w:rPr>
          <w:rFonts w:ascii="Arial" w:hAnsi="Arial" w:cs="Arial"/>
        </w:rPr>
      </w:pPr>
      <w:r w:rsidRPr="004619E3">
        <w:rPr>
          <w:rFonts w:ascii="Arial" w:hAnsi="Arial" w:cs="Arial"/>
        </w:rPr>
        <w:t xml:space="preserve">Data </w:t>
      </w:r>
      <w:r w:rsidR="004619E3" w:rsidRPr="004619E3">
        <w:rPr>
          <w:rFonts w:ascii="Arial" w:hAnsi="Arial" w:cs="Arial"/>
        </w:rPr>
        <w:t xml:space="preserve">and </w:t>
      </w:r>
      <w:r w:rsidRPr="004619E3">
        <w:rPr>
          <w:rFonts w:ascii="Arial" w:hAnsi="Arial" w:cs="Arial"/>
        </w:rPr>
        <w:t>Analytics.</w:t>
      </w:r>
      <w:r w:rsidR="004619E3" w:rsidRPr="004619E3">
        <w:rPr>
          <w:rFonts w:ascii="Arial" w:hAnsi="Arial" w:cs="Arial"/>
        </w:rPr>
        <w:t xml:space="preserve"> S</w:t>
      </w:r>
      <w:r w:rsidRPr="004619E3">
        <w:rPr>
          <w:rFonts w:ascii="Arial" w:hAnsi="Arial" w:cs="Arial"/>
        </w:rPr>
        <w:t>urveys about insurance and experience with cybercrime have been distributed.</w:t>
      </w:r>
    </w:p>
    <w:p w14:paraId="2BE46683" w14:textId="2BA134F0" w:rsidR="00BC5C47" w:rsidRPr="004619E3" w:rsidRDefault="00BC5C47" w:rsidP="004619E3">
      <w:pPr>
        <w:pStyle w:val="ListParagraph"/>
        <w:numPr>
          <w:ilvl w:val="0"/>
          <w:numId w:val="40"/>
        </w:numPr>
        <w:spacing w:after="0" w:line="240" w:lineRule="auto"/>
        <w:rPr>
          <w:rFonts w:ascii="Arial" w:hAnsi="Arial" w:cs="Arial"/>
        </w:rPr>
      </w:pPr>
      <w:r w:rsidRPr="004619E3">
        <w:rPr>
          <w:rFonts w:ascii="Arial" w:hAnsi="Arial" w:cs="Arial"/>
        </w:rPr>
        <w:t xml:space="preserve">GSEs. The workgroup works within the </w:t>
      </w:r>
      <w:r w:rsidR="00B74BAA">
        <w:rPr>
          <w:rFonts w:ascii="Arial" w:hAnsi="Arial" w:cs="Arial"/>
        </w:rPr>
        <w:t>S</w:t>
      </w:r>
      <w:r w:rsidRPr="004619E3">
        <w:rPr>
          <w:rFonts w:ascii="Arial" w:hAnsi="Arial" w:cs="Arial"/>
        </w:rPr>
        <w:t xml:space="preserve">ection to collect information </w:t>
      </w:r>
      <w:r w:rsidR="00B74BAA">
        <w:rPr>
          <w:rFonts w:ascii="Arial" w:hAnsi="Arial" w:cs="Arial"/>
        </w:rPr>
        <w:t>that</w:t>
      </w:r>
      <w:r w:rsidRPr="004619E3">
        <w:rPr>
          <w:rFonts w:ascii="Arial" w:hAnsi="Arial" w:cs="Arial"/>
        </w:rPr>
        <w:t xml:space="preserve"> is important to the underwriter community </w:t>
      </w:r>
      <w:r w:rsidR="00B74BAA">
        <w:rPr>
          <w:rFonts w:ascii="Arial" w:hAnsi="Arial" w:cs="Arial"/>
        </w:rPr>
        <w:t>as well as</w:t>
      </w:r>
      <w:r w:rsidRPr="004619E3">
        <w:rPr>
          <w:rFonts w:ascii="Arial" w:hAnsi="Arial" w:cs="Arial"/>
        </w:rPr>
        <w:t xml:space="preserve"> </w:t>
      </w:r>
      <w:r w:rsidR="004619E3" w:rsidRPr="004619E3">
        <w:rPr>
          <w:rFonts w:ascii="Arial" w:hAnsi="Arial" w:cs="Arial"/>
        </w:rPr>
        <w:t xml:space="preserve">to </w:t>
      </w:r>
      <w:r w:rsidRPr="004619E3">
        <w:rPr>
          <w:rFonts w:ascii="Arial" w:hAnsi="Arial" w:cs="Arial"/>
        </w:rPr>
        <w:t>inform the GSE Engagement Council.</w:t>
      </w:r>
    </w:p>
    <w:p w14:paraId="1BFB58D9" w14:textId="7C13AC31" w:rsidR="00BC5C47" w:rsidRPr="004619E3" w:rsidRDefault="00BC5C47" w:rsidP="004619E3">
      <w:pPr>
        <w:pStyle w:val="ListParagraph"/>
        <w:numPr>
          <w:ilvl w:val="0"/>
          <w:numId w:val="40"/>
        </w:numPr>
        <w:spacing w:after="0" w:line="240" w:lineRule="auto"/>
        <w:rPr>
          <w:rFonts w:ascii="Arial" w:hAnsi="Arial" w:cs="Arial"/>
        </w:rPr>
      </w:pPr>
      <w:r w:rsidRPr="004619E3">
        <w:rPr>
          <w:rFonts w:ascii="Arial" w:hAnsi="Arial" w:cs="Arial"/>
        </w:rPr>
        <w:t>Innovation. The workgroup collect</w:t>
      </w:r>
      <w:r w:rsidR="004619E3" w:rsidRPr="004619E3">
        <w:rPr>
          <w:rFonts w:ascii="Arial" w:hAnsi="Arial" w:cs="Arial"/>
        </w:rPr>
        <w:t>s</w:t>
      </w:r>
      <w:r w:rsidRPr="004619E3">
        <w:rPr>
          <w:rFonts w:ascii="Arial" w:hAnsi="Arial" w:cs="Arial"/>
        </w:rPr>
        <w:t xml:space="preserve"> information about which innovations are top of mind for </w:t>
      </w:r>
      <w:r w:rsidR="004619E3" w:rsidRPr="004619E3">
        <w:rPr>
          <w:rFonts w:ascii="Arial" w:hAnsi="Arial" w:cs="Arial"/>
        </w:rPr>
        <w:t>the industry.</w:t>
      </w:r>
    </w:p>
    <w:p w14:paraId="1C1531B0" w14:textId="450AB049" w:rsidR="00BC5C47" w:rsidRPr="004619E3" w:rsidRDefault="00BC5C47" w:rsidP="004619E3">
      <w:pPr>
        <w:pStyle w:val="ListParagraph"/>
        <w:numPr>
          <w:ilvl w:val="0"/>
          <w:numId w:val="40"/>
        </w:numPr>
        <w:spacing w:after="0" w:line="240" w:lineRule="auto"/>
        <w:rPr>
          <w:rFonts w:ascii="Arial" w:hAnsi="Arial" w:cs="Arial"/>
        </w:rPr>
      </w:pPr>
      <w:r w:rsidRPr="004619E3">
        <w:rPr>
          <w:rFonts w:ascii="Arial" w:hAnsi="Arial" w:cs="Arial"/>
        </w:rPr>
        <w:t xml:space="preserve">Our Values. </w:t>
      </w:r>
      <w:r w:rsidR="004619E3" w:rsidRPr="004619E3">
        <w:rPr>
          <w:rFonts w:ascii="Arial" w:hAnsi="Arial" w:cs="Arial"/>
        </w:rPr>
        <w:t xml:space="preserve">The workgroup promotes the Our Values program within the </w:t>
      </w:r>
      <w:r w:rsidR="006B502B">
        <w:rPr>
          <w:rFonts w:ascii="Arial" w:hAnsi="Arial" w:cs="Arial"/>
        </w:rPr>
        <w:t>S</w:t>
      </w:r>
      <w:r w:rsidR="004619E3" w:rsidRPr="004619E3">
        <w:rPr>
          <w:rFonts w:ascii="Arial" w:hAnsi="Arial" w:cs="Arial"/>
        </w:rPr>
        <w:t>ection.</w:t>
      </w:r>
    </w:p>
    <w:p w14:paraId="4A890EF8" w14:textId="71F1488B" w:rsidR="00D61F92" w:rsidRPr="00EA533D" w:rsidRDefault="00D61F92" w:rsidP="004771C2">
      <w:pPr>
        <w:spacing w:after="0" w:line="240" w:lineRule="auto"/>
        <w:rPr>
          <w:rFonts w:ascii="Arial" w:hAnsi="Arial" w:cs="Arial"/>
        </w:rPr>
      </w:pPr>
    </w:p>
    <w:p w14:paraId="735E402B" w14:textId="77777777" w:rsidR="00EE2614" w:rsidRDefault="00EE2614" w:rsidP="004771C2">
      <w:pPr>
        <w:spacing w:after="0" w:line="240" w:lineRule="auto"/>
        <w:rPr>
          <w:rFonts w:ascii="Arial" w:hAnsi="Arial" w:cs="Arial"/>
        </w:rPr>
      </w:pPr>
    </w:p>
    <w:p w14:paraId="5078E791" w14:textId="18ED12BB" w:rsidR="004771C2" w:rsidRDefault="00B85B6C" w:rsidP="004771C2">
      <w:pPr>
        <w:spacing w:after="0" w:line="240" w:lineRule="auto"/>
        <w:rPr>
          <w:rFonts w:ascii="Arial" w:hAnsi="Arial" w:cs="Arial"/>
        </w:rPr>
      </w:pPr>
      <w:r>
        <w:rPr>
          <w:rFonts w:ascii="Arial" w:hAnsi="Arial" w:cs="Arial"/>
        </w:rPr>
        <w:t>9</w:t>
      </w:r>
      <w:r w:rsidR="004771C2" w:rsidRPr="00EA533D">
        <w:rPr>
          <w:rFonts w:ascii="Arial" w:hAnsi="Arial" w:cs="Arial"/>
        </w:rPr>
        <w:t>.</w:t>
      </w:r>
      <w:r w:rsidR="004771C2" w:rsidRPr="00EA533D">
        <w:rPr>
          <w:rFonts w:ascii="Arial" w:hAnsi="Arial" w:cs="Arial"/>
        </w:rPr>
        <w:tab/>
      </w:r>
      <w:r>
        <w:rPr>
          <w:rFonts w:ascii="Arial" w:hAnsi="Arial" w:cs="Arial"/>
        </w:rPr>
        <w:t>Strategic Conversation: GSE Engagement</w:t>
      </w:r>
    </w:p>
    <w:p w14:paraId="59F45D55" w14:textId="0EAD7813" w:rsidR="00B85B6C" w:rsidRDefault="00B85B6C" w:rsidP="004771C2">
      <w:pPr>
        <w:spacing w:after="0" w:line="240" w:lineRule="auto"/>
        <w:rPr>
          <w:rFonts w:ascii="Arial" w:hAnsi="Arial" w:cs="Arial"/>
        </w:rPr>
      </w:pPr>
    </w:p>
    <w:p w14:paraId="45507C53" w14:textId="342DA80A" w:rsidR="004771C2" w:rsidRDefault="00B85B6C" w:rsidP="004771C2">
      <w:pPr>
        <w:spacing w:after="0" w:line="240" w:lineRule="auto"/>
        <w:rPr>
          <w:rFonts w:ascii="Arial" w:hAnsi="Arial" w:cs="Arial"/>
        </w:rPr>
      </w:pPr>
      <w:r>
        <w:rPr>
          <w:rFonts w:ascii="Arial" w:hAnsi="Arial" w:cs="Arial"/>
        </w:rPr>
        <w:t xml:space="preserve">Chairs Burding and O’Donnell </w:t>
      </w:r>
      <w:r w:rsidR="006B6FCF">
        <w:rPr>
          <w:rFonts w:ascii="Arial" w:hAnsi="Arial" w:cs="Arial"/>
        </w:rPr>
        <w:t xml:space="preserve">reported on the </w:t>
      </w:r>
      <w:r w:rsidR="00EF4600">
        <w:rPr>
          <w:rFonts w:ascii="Arial" w:hAnsi="Arial" w:cs="Arial"/>
        </w:rPr>
        <w:t xml:space="preserve">success of </w:t>
      </w:r>
      <w:r w:rsidR="006B6FCF">
        <w:rPr>
          <w:rFonts w:ascii="Arial" w:hAnsi="Arial" w:cs="Arial"/>
        </w:rPr>
        <w:t>the GSE Engagement Council</w:t>
      </w:r>
      <w:r w:rsidR="00EF4600">
        <w:rPr>
          <w:rFonts w:ascii="Arial" w:hAnsi="Arial" w:cs="Arial"/>
        </w:rPr>
        <w:t xml:space="preserve">. </w:t>
      </w:r>
      <w:r w:rsidR="006B6FCF">
        <w:rPr>
          <w:rFonts w:ascii="Arial" w:hAnsi="Arial" w:cs="Arial"/>
        </w:rPr>
        <w:t xml:space="preserve">The initiative began with a feeling that the GSEs were talking </w:t>
      </w:r>
      <w:r w:rsidR="006B6FCF" w:rsidRPr="006B502B">
        <w:rPr>
          <w:rFonts w:ascii="Arial" w:hAnsi="Arial" w:cs="Arial"/>
          <w:i/>
        </w:rPr>
        <w:t>about</w:t>
      </w:r>
      <w:r w:rsidR="006B6FCF">
        <w:rPr>
          <w:rFonts w:ascii="Arial" w:hAnsi="Arial" w:cs="Arial"/>
        </w:rPr>
        <w:t xml:space="preserve"> the industry instead of </w:t>
      </w:r>
      <w:r w:rsidR="006B6FCF" w:rsidRPr="006B502B">
        <w:rPr>
          <w:rFonts w:ascii="Arial" w:hAnsi="Arial" w:cs="Arial"/>
          <w:i/>
        </w:rPr>
        <w:t>with</w:t>
      </w:r>
      <w:r w:rsidR="006B6FCF">
        <w:rPr>
          <w:rFonts w:ascii="Arial" w:hAnsi="Arial" w:cs="Arial"/>
        </w:rPr>
        <w:t xml:space="preserve"> the industry. That </w:t>
      </w:r>
      <w:r w:rsidR="00EF4600">
        <w:rPr>
          <w:rFonts w:ascii="Arial" w:hAnsi="Arial" w:cs="Arial"/>
        </w:rPr>
        <w:t xml:space="preserve">situation has evolved </w:t>
      </w:r>
      <w:r w:rsidR="006B6FCF">
        <w:rPr>
          <w:rFonts w:ascii="Arial" w:hAnsi="Arial" w:cs="Arial"/>
        </w:rPr>
        <w:t>during 2018. In particular</w:t>
      </w:r>
      <w:r w:rsidR="00A34AD7">
        <w:rPr>
          <w:rFonts w:ascii="Arial" w:hAnsi="Arial" w:cs="Arial"/>
        </w:rPr>
        <w:t xml:space="preserve">, </w:t>
      </w:r>
      <w:r w:rsidR="006B6FCF">
        <w:rPr>
          <w:rFonts w:ascii="Arial" w:hAnsi="Arial" w:cs="Arial"/>
        </w:rPr>
        <w:t>the Council learned that the GSEs use the term “title” to encompass all of title and closing/settlement.</w:t>
      </w:r>
      <w:r w:rsidR="002A6140">
        <w:rPr>
          <w:rFonts w:ascii="Arial" w:hAnsi="Arial" w:cs="Arial"/>
        </w:rPr>
        <w:t xml:space="preserve"> </w:t>
      </w:r>
      <w:r w:rsidR="006B502B">
        <w:rPr>
          <w:rFonts w:ascii="Arial" w:hAnsi="Arial" w:cs="Arial"/>
        </w:rPr>
        <w:t>A</w:t>
      </w:r>
      <w:r w:rsidR="002A6140">
        <w:rPr>
          <w:rFonts w:ascii="Arial" w:hAnsi="Arial" w:cs="Arial"/>
        </w:rPr>
        <w:t>ddition</w:t>
      </w:r>
      <w:r w:rsidR="006B502B">
        <w:rPr>
          <w:rFonts w:ascii="Arial" w:hAnsi="Arial" w:cs="Arial"/>
        </w:rPr>
        <w:t>ally</w:t>
      </w:r>
      <w:r w:rsidR="002A6140">
        <w:rPr>
          <w:rFonts w:ascii="Arial" w:hAnsi="Arial" w:cs="Arial"/>
        </w:rPr>
        <w:t>, the GSEs now have access to people who are in the business as opposed to consultants and vendors (some</w:t>
      </w:r>
      <w:r w:rsidR="006B502B">
        <w:rPr>
          <w:rFonts w:ascii="Arial" w:hAnsi="Arial" w:cs="Arial"/>
        </w:rPr>
        <w:t xml:space="preserve"> of whom</w:t>
      </w:r>
      <w:r w:rsidR="002A6140">
        <w:rPr>
          <w:rFonts w:ascii="Arial" w:hAnsi="Arial" w:cs="Arial"/>
        </w:rPr>
        <w:t xml:space="preserve"> are intentional disruptors) </w:t>
      </w:r>
      <w:r w:rsidR="006B502B">
        <w:rPr>
          <w:rFonts w:ascii="Arial" w:hAnsi="Arial" w:cs="Arial"/>
        </w:rPr>
        <w:t xml:space="preserve">who are </w:t>
      </w:r>
      <w:r w:rsidR="002A6140">
        <w:rPr>
          <w:rFonts w:ascii="Arial" w:hAnsi="Arial" w:cs="Arial"/>
        </w:rPr>
        <w:t>talking about the business.</w:t>
      </w:r>
    </w:p>
    <w:p w14:paraId="0C0AB6CF" w14:textId="1213CBD0" w:rsidR="002A6140" w:rsidRDefault="002A6140" w:rsidP="004771C2">
      <w:pPr>
        <w:spacing w:after="0" w:line="240" w:lineRule="auto"/>
        <w:rPr>
          <w:rFonts w:ascii="Arial" w:hAnsi="Arial" w:cs="Arial"/>
        </w:rPr>
      </w:pPr>
    </w:p>
    <w:p w14:paraId="1C7EAF46" w14:textId="219CB251" w:rsidR="002A6140" w:rsidRPr="00EA533D" w:rsidRDefault="002A6140" w:rsidP="004771C2">
      <w:pPr>
        <w:spacing w:after="0" w:line="240" w:lineRule="auto"/>
        <w:rPr>
          <w:rFonts w:ascii="Arial" w:hAnsi="Arial" w:cs="Arial"/>
        </w:rPr>
      </w:pPr>
      <w:r>
        <w:rPr>
          <w:rFonts w:ascii="Arial" w:hAnsi="Arial" w:cs="Arial"/>
        </w:rPr>
        <w:t>The time it takes to complete the title and settlement process is an important topic. The Council provided information and data to show that title can be done very quickly (contrary to reports and assumptions)</w:t>
      </w:r>
      <w:r w:rsidR="006B502B">
        <w:rPr>
          <w:rFonts w:ascii="Arial" w:hAnsi="Arial" w:cs="Arial"/>
        </w:rPr>
        <w:t>,</w:t>
      </w:r>
      <w:r>
        <w:rPr>
          <w:rFonts w:ascii="Arial" w:hAnsi="Arial" w:cs="Arial"/>
        </w:rPr>
        <w:t xml:space="preserve"> </w:t>
      </w:r>
      <w:r w:rsidR="006B502B">
        <w:rPr>
          <w:rFonts w:ascii="Arial" w:hAnsi="Arial" w:cs="Arial"/>
        </w:rPr>
        <w:t>while</w:t>
      </w:r>
      <w:r>
        <w:rPr>
          <w:rFonts w:ascii="Arial" w:hAnsi="Arial" w:cs="Arial"/>
        </w:rPr>
        <w:t xml:space="preserve"> escrow/closing/settlement is the part </w:t>
      </w:r>
      <w:r w:rsidR="006B502B">
        <w:rPr>
          <w:rFonts w:ascii="Arial" w:hAnsi="Arial" w:cs="Arial"/>
        </w:rPr>
        <w:t>that</w:t>
      </w:r>
      <w:r>
        <w:rPr>
          <w:rFonts w:ascii="Arial" w:hAnsi="Arial" w:cs="Arial"/>
        </w:rPr>
        <w:t xml:space="preserve"> can take longer.</w:t>
      </w:r>
    </w:p>
    <w:p w14:paraId="106E7D84" w14:textId="130662CB" w:rsidR="004771C2" w:rsidRDefault="004771C2" w:rsidP="004771C2">
      <w:pPr>
        <w:spacing w:after="0" w:line="240" w:lineRule="auto"/>
        <w:rPr>
          <w:rFonts w:ascii="Arial" w:hAnsi="Arial" w:cs="Arial"/>
        </w:rPr>
      </w:pPr>
    </w:p>
    <w:p w14:paraId="7708B519" w14:textId="771E0264" w:rsidR="002A6140" w:rsidRDefault="00E63C7F" w:rsidP="004771C2">
      <w:pPr>
        <w:spacing w:after="0" w:line="240" w:lineRule="auto"/>
        <w:rPr>
          <w:rFonts w:ascii="Arial" w:hAnsi="Arial" w:cs="Arial"/>
        </w:rPr>
      </w:pPr>
      <w:r>
        <w:rPr>
          <w:rFonts w:ascii="Arial" w:hAnsi="Arial" w:cs="Arial"/>
        </w:rPr>
        <w:t xml:space="preserve">Work continues to </w:t>
      </w:r>
      <w:r w:rsidR="002A6140">
        <w:rPr>
          <w:rFonts w:ascii="Arial" w:hAnsi="Arial" w:cs="Arial"/>
        </w:rPr>
        <w:t>map personnel at the GSEs to determine who the Council should be working with on important topics.</w:t>
      </w:r>
      <w:r w:rsidR="00A34AD7">
        <w:rPr>
          <w:rFonts w:ascii="Arial" w:hAnsi="Arial" w:cs="Arial"/>
        </w:rPr>
        <w:t xml:space="preserve"> </w:t>
      </w:r>
      <w:r>
        <w:rPr>
          <w:rFonts w:ascii="Arial" w:hAnsi="Arial" w:cs="Arial"/>
        </w:rPr>
        <w:t xml:space="preserve">The Council </w:t>
      </w:r>
      <w:r w:rsidR="00E25B5A">
        <w:rPr>
          <w:rFonts w:ascii="Arial" w:hAnsi="Arial" w:cs="Arial"/>
        </w:rPr>
        <w:t xml:space="preserve">also </w:t>
      </w:r>
      <w:r w:rsidR="00A34AD7">
        <w:rPr>
          <w:rFonts w:ascii="Arial" w:hAnsi="Arial" w:cs="Arial"/>
        </w:rPr>
        <w:t>need</w:t>
      </w:r>
      <w:r w:rsidR="00E25B5A">
        <w:rPr>
          <w:rFonts w:ascii="Arial" w:hAnsi="Arial" w:cs="Arial"/>
        </w:rPr>
        <w:t>s</w:t>
      </w:r>
      <w:r w:rsidR="00A34AD7">
        <w:rPr>
          <w:rFonts w:ascii="Arial" w:hAnsi="Arial" w:cs="Arial"/>
        </w:rPr>
        <w:t xml:space="preserve"> to identify a “quick win” </w:t>
      </w:r>
      <w:r w:rsidR="006B502B">
        <w:rPr>
          <w:rFonts w:ascii="Arial" w:hAnsi="Arial" w:cs="Arial"/>
        </w:rPr>
        <w:t>that</w:t>
      </w:r>
      <w:r w:rsidR="00A34AD7">
        <w:rPr>
          <w:rFonts w:ascii="Arial" w:hAnsi="Arial" w:cs="Arial"/>
        </w:rPr>
        <w:t xml:space="preserve"> will help the Council demonstrate immediate value to the GSEs and ALTA members.</w:t>
      </w:r>
    </w:p>
    <w:p w14:paraId="7C8451C6" w14:textId="158CA706" w:rsidR="00A34AD7" w:rsidRDefault="00A34AD7" w:rsidP="004771C2">
      <w:pPr>
        <w:spacing w:after="0" w:line="240" w:lineRule="auto"/>
        <w:rPr>
          <w:rFonts w:ascii="Arial" w:hAnsi="Arial" w:cs="Arial"/>
        </w:rPr>
      </w:pPr>
    </w:p>
    <w:p w14:paraId="4FF04375" w14:textId="3DAB1135" w:rsidR="008972EF" w:rsidRDefault="008972EF" w:rsidP="004771C2">
      <w:pPr>
        <w:spacing w:after="0" w:line="240" w:lineRule="auto"/>
        <w:rPr>
          <w:rFonts w:ascii="Arial" w:hAnsi="Arial" w:cs="Arial"/>
        </w:rPr>
      </w:pPr>
      <w:r>
        <w:rPr>
          <w:rFonts w:ascii="Arial" w:hAnsi="Arial" w:cs="Arial"/>
        </w:rPr>
        <w:t>Shane Hart</w:t>
      </w:r>
      <w:r w:rsidR="006B502B">
        <w:rPr>
          <w:rFonts w:ascii="Arial" w:hAnsi="Arial" w:cs="Arial"/>
        </w:rPr>
        <w:t>z</w:t>
      </w:r>
      <w:r>
        <w:rPr>
          <w:rFonts w:ascii="Arial" w:hAnsi="Arial" w:cs="Arial"/>
        </w:rPr>
        <w:t>ler and Joe H</w:t>
      </w:r>
      <w:r w:rsidR="006B502B">
        <w:rPr>
          <w:rFonts w:ascii="Arial" w:hAnsi="Arial" w:cs="Arial"/>
        </w:rPr>
        <w:t>a</w:t>
      </w:r>
      <w:r>
        <w:rPr>
          <w:rFonts w:ascii="Arial" w:hAnsi="Arial" w:cs="Arial"/>
        </w:rPr>
        <w:t>llett from Fannie Mae’s Single</w:t>
      </w:r>
      <w:r w:rsidR="003957BB">
        <w:rPr>
          <w:rFonts w:ascii="Arial" w:hAnsi="Arial" w:cs="Arial"/>
        </w:rPr>
        <w:t>-</w:t>
      </w:r>
      <w:r>
        <w:rPr>
          <w:rFonts w:ascii="Arial" w:hAnsi="Arial" w:cs="Arial"/>
        </w:rPr>
        <w:t xml:space="preserve">Family Digital Products group joined the Board and shared their focus on the entire ecosystem of the mortgage finance process through the secondary market. </w:t>
      </w:r>
      <w:proofErr w:type="gramStart"/>
      <w:r>
        <w:rPr>
          <w:rFonts w:ascii="Arial" w:hAnsi="Arial" w:cs="Arial"/>
        </w:rPr>
        <w:t>In particular, their</w:t>
      </w:r>
      <w:proofErr w:type="gramEnd"/>
      <w:r>
        <w:rPr>
          <w:rFonts w:ascii="Arial" w:hAnsi="Arial" w:cs="Arial"/>
        </w:rPr>
        <w:t xml:space="preserve"> group focuses on customer conversations to learn more about pain points and explore how to evolve the industry’s business processes. </w:t>
      </w:r>
    </w:p>
    <w:p w14:paraId="18A940C7" w14:textId="768321D5" w:rsidR="00A34AD7" w:rsidRDefault="00A34AD7" w:rsidP="004771C2">
      <w:pPr>
        <w:spacing w:after="0" w:line="240" w:lineRule="auto"/>
        <w:rPr>
          <w:rFonts w:ascii="Arial" w:hAnsi="Arial" w:cs="Arial"/>
        </w:rPr>
      </w:pPr>
    </w:p>
    <w:p w14:paraId="1FB5E2BD" w14:textId="77777777" w:rsidR="008972EF" w:rsidRDefault="008972EF" w:rsidP="004771C2">
      <w:pPr>
        <w:spacing w:after="0" w:line="240" w:lineRule="auto"/>
        <w:rPr>
          <w:rFonts w:ascii="Arial" w:hAnsi="Arial" w:cs="Arial"/>
        </w:rPr>
      </w:pPr>
    </w:p>
    <w:p w14:paraId="5D804594" w14:textId="17787E9D" w:rsidR="00A34AD7" w:rsidRPr="00A34AD7" w:rsidRDefault="00A34AD7" w:rsidP="004771C2">
      <w:pPr>
        <w:spacing w:after="0" w:line="240" w:lineRule="auto"/>
        <w:rPr>
          <w:rFonts w:ascii="Arial" w:hAnsi="Arial" w:cs="Arial"/>
          <w:b/>
        </w:rPr>
      </w:pPr>
      <w:r w:rsidRPr="00A34AD7">
        <w:rPr>
          <w:rFonts w:ascii="Arial" w:hAnsi="Arial" w:cs="Arial"/>
          <w:b/>
        </w:rPr>
        <w:t xml:space="preserve">No </w:t>
      </w:r>
      <w:r w:rsidR="003957BB">
        <w:rPr>
          <w:rFonts w:ascii="Arial" w:hAnsi="Arial" w:cs="Arial"/>
          <w:b/>
        </w:rPr>
        <w:t>a</w:t>
      </w:r>
      <w:r w:rsidRPr="00A34AD7">
        <w:rPr>
          <w:rFonts w:ascii="Arial" w:hAnsi="Arial" w:cs="Arial"/>
          <w:b/>
        </w:rPr>
        <w:t xml:space="preserve">ction </w:t>
      </w:r>
      <w:r w:rsidR="003957BB">
        <w:rPr>
          <w:rFonts w:ascii="Arial" w:hAnsi="Arial" w:cs="Arial"/>
          <w:b/>
        </w:rPr>
        <w:t>w</w:t>
      </w:r>
      <w:r w:rsidRPr="00A34AD7">
        <w:rPr>
          <w:rFonts w:ascii="Arial" w:hAnsi="Arial" w:cs="Arial"/>
          <w:b/>
        </w:rPr>
        <w:t xml:space="preserve">as </w:t>
      </w:r>
      <w:r w:rsidR="003957BB">
        <w:rPr>
          <w:rFonts w:ascii="Arial" w:hAnsi="Arial" w:cs="Arial"/>
          <w:b/>
        </w:rPr>
        <w:t>t</w:t>
      </w:r>
      <w:r w:rsidRPr="00A34AD7">
        <w:rPr>
          <w:rFonts w:ascii="Arial" w:hAnsi="Arial" w:cs="Arial"/>
          <w:b/>
        </w:rPr>
        <w:t>aken.</w:t>
      </w:r>
    </w:p>
    <w:p w14:paraId="30B344F2" w14:textId="77777777" w:rsidR="002A6140" w:rsidRDefault="002A6140" w:rsidP="004771C2">
      <w:pPr>
        <w:spacing w:after="0" w:line="240" w:lineRule="auto"/>
        <w:rPr>
          <w:rFonts w:ascii="Arial" w:hAnsi="Arial" w:cs="Arial"/>
        </w:rPr>
      </w:pPr>
    </w:p>
    <w:p w14:paraId="7BD74CD0" w14:textId="77777777" w:rsidR="00B85B6C" w:rsidRDefault="00B85B6C" w:rsidP="004771C2">
      <w:pPr>
        <w:spacing w:after="0" w:line="240" w:lineRule="auto"/>
        <w:rPr>
          <w:rFonts w:ascii="Arial" w:hAnsi="Arial" w:cs="Arial"/>
        </w:rPr>
      </w:pPr>
    </w:p>
    <w:p w14:paraId="42BF31A9" w14:textId="70A81916" w:rsidR="00B85B6C" w:rsidRDefault="00B85B6C" w:rsidP="004771C2">
      <w:pPr>
        <w:spacing w:after="0" w:line="240" w:lineRule="auto"/>
        <w:rPr>
          <w:rFonts w:ascii="Arial" w:hAnsi="Arial" w:cs="Arial"/>
        </w:rPr>
      </w:pPr>
      <w:r>
        <w:rPr>
          <w:rFonts w:ascii="Arial" w:hAnsi="Arial" w:cs="Arial"/>
        </w:rPr>
        <w:t>10.</w:t>
      </w:r>
      <w:r>
        <w:rPr>
          <w:rFonts w:ascii="Arial" w:hAnsi="Arial" w:cs="Arial"/>
        </w:rPr>
        <w:tab/>
        <w:t>Best Practices Task Force Report</w:t>
      </w:r>
    </w:p>
    <w:p w14:paraId="60C31607" w14:textId="3731043A" w:rsidR="00B85B6C" w:rsidRDefault="00B85B6C" w:rsidP="004771C2">
      <w:pPr>
        <w:spacing w:after="0" w:line="240" w:lineRule="auto"/>
        <w:rPr>
          <w:rFonts w:ascii="Arial" w:hAnsi="Arial" w:cs="Arial"/>
        </w:rPr>
      </w:pPr>
    </w:p>
    <w:p w14:paraId="02F5AE31" w14:textId="0DEB7605" w:rsidR="00D5314F" w:rsidRDefault="00B85B6C" w:rsidP="004771C2">
      <w:pPr>
        <w:spacing w:after="0" w:line="240" w:lineRule="auto"/>
        <w:rPr>
          <w:rFonts w:ascii="Arial" w:hAnsi="Arial" w:cs="Arial"/>
        </w:rPr>
      </w:pPr>
      <w:r>
        <w:rPr>
          <w:rFonts w:ascii="Arial" w:hAnsi="Arial" w:cs="Arial"/>
        </w:rPr>
        <w:t xml:space="preserve">Chair Dan </w:t>
      </w:r>
      <w:proofErr w:type="spellStart"/>
      <w:r>
        <w:rPr>
          <w:rFonts w:ascii="Arial" w:hAnsi="Arial" w:cs="Arial"/>
        </w:rPr>
        <w:t>Mennenoh</w:t>
      </w:r>
      <w:proofErr w:type="spellEnd"/>
      <w:r w:rsidR="00D5314F">
        <w:rPr>
          <w:rFonts w:ascii="Arial" w:hAnsi="Arial" w:cs="Arial"/>
        </w:rPr>
        <w:t xml:space="preserve"> reported that the</w:t>
      </w:r>
      <w:r w:rsidR="003957BB">
        <w:rPr>
          <w:rFonts w:ascii="Arial" w:hAnsi="Arial" w:cs="Arial"/>
        </w:rPr>
        <w:t xml:space="preserve"> </w:t>
      </w:r>
      <w:r w:rsidR="008544F1">
        <w:rPr>
          <w:rFonts w:ascii="Arial" w:hAnsi="Arial" w:cs="Arial"/>
        </w:rPr>
        <w:t>t</w:t>
      </w:r>
      <w:r w:rsidR="003957BB">
        <w:rPr>
          <w:rFonts w:ascii="Arial" w:hAnsi="Arial" w:cs="Arial"/>
        </w:rPr>
        <w:t xml:space="preserve">ask </w:t>
      </w:r>
      <w:r w:rsidR="008544F1">
        <w:rPr>
          <w:rFonts w:ascii="Arial" w:hAnsi="Arial" w:cs="Arial"/>
        </w:rPr>
        <w:t>f</w:t>
      </w:r>
      <w:r w:rsidR="003957BB">
        <w:rPr>
          <w:rFonts w:ascii="Arial" w:hAnsi="Arial" w:cs="Arial"/>
        </w:rPr>
        <w:t>orce’s</w:t>
      </w:r>
      <w:r w:rsidR="00D5314F">
        <w:rPr>
          <w:rFonts w:ascii="Arial" w:hAnsi="Arial" w:cs="Arial"/>
        </w:rPr>
        <w:t xml:space="preserve"> focus has been on education</w:t>
      </w:r>
      <w:r w:rsidR="003957BB">
        <w:rPr>
          <w:rFonts w:ascii="Arial" w:hAnsi="Arial" w:cs="Arial"/>
        </w:rPr>
        <w:t>,</w:t>
      </w:r>
      <w:r w:rsidR="00D5314F">
        <w:rPr>
          <w:rFonts w:ascii="Arial" w:hAnsi="Arial" w:cs="Arial"/>
        </w:rPr>
        <w:t xml:space="preserve"> resulting in </w:t>
      </w:r>
      <w:r w:rsidR="003B399E">
        <w:rPr>
          <w:rFonts w:ascii="Arial" w:hAnsi="Arial" w:cs="Arial"/>
        </w:rPr>
        <w:t xml:space="preserve">five </w:t>
      </w:r>
      <w:r w:rsidR="00D5314F">
        <w:rPr>
          <w:rFonts w:ascii="Arial" w:hAnsi="Arial" w:cs="Arial"/>
        </w:rPr>
        <w:t xml:space="preserve">webinar recordings on wire fraud topics </w:t>
      </w:r>
      <w:r w:rsidR="003957BB">
        <w:rPr>
          <w:rFonts w:ascii="Arial" w:hAnsi="Arial" w:cs="Arial"/>
        </w:rPr>
        <w:t>that</w:t>
      </w:r>
      <w:r w:rsidR="00D5314F">
        <w:rPr>
          <w:rFonts w:ascii="Arial" w:hAnsi="Arial" w:cs="Arial"/>
        </w:rPr>
        <w:t xml:space="preserve"> have been posted to the ALTA website</w:t>
      </w:r>
      <w:r w:rsidR="003957BB">
        <w:rPr>
          <w:rFonts w:ascii="Arial" w:hAnsi="Arial" w:cs="Arial"/>
        </w:rPr>
        <w:t xml:space="preserve"> and YouTube channel</w:t>
      </w:r>
      <w:r w:rsidR="00D5314F">
        <w:rPr>
          <w:rFonts w:ascii="Arial" w:hAnsi="Arial" w:cs="Arial"/>
        </w:rPr>
        <w:t xml:space="preserve">. </w:t>
      </w:r>
      <w:r w:rsidR="003957BB">
        <w:rPr>
          <w:rFonts w:ascii="Arial" w:hAnsi="Arial" w:cs="Arial"/>
        </w:rPr>
        <w:t>T</w:t>
      </w:r>
      <w:r w:rsidR="00D5314F">
        <w:rPr>
          <w:rFonts w:ascii="Arial" w:hAnsi="Arial" w:cs="Arial"/>
        </w:rPr>
        <w:t xml:space="preserve">he </w:t>
      </w:r>
      <w:r w:rsidR="003957BB">
        <w:rPr>
          <w:rFonts w:ascii="Arial" w:hAnsi="Arial" w:cs="Arial"/>
        </w:rPr>
        <w:t>three</w:t>
      </w:r>
      <w:r w:rsidR="00D5314F">
        <w:rPr>
          <w:rFonts w:ascii="Arial" w:hAnsi="Arial" w:cs="Arial"/>
        </w:rPr>
        <w:t xml:space="preserve">-year </w:t>
      </w:r>
      <w:r w:rsidR="003957BB">
        <w:rPr>
          <w:rFonts w:ascii="Arial" w:hAnsi="Arial" w:cs="Arial"/>
        </w:rPr>
        <w:t xml:space="preserve">review </w:t>
      </w:r>
      <w:r w:rsidR="00D5314F">
        <w:rPr>
          <w:rFonts w:ascii="Arial" w:hAnsi="Arial" w:cs="Arial"/>
        </w:rPr>
        <w:t>cycle fo</w:t>
      </w:r>
      <w:r w:rsidR="003957BB">
        <w:rPr>
          <w:rFonts w:ascii="Arial" w:hAnsi="Arial" w:cs="Arial"/>
        </w:rPr>
        <w:t>r</w:t>
      </w:r>
      <w:r w:rsidR="00D5314F">
        <w:rPr>
          <w:rFonts w:ascii="Arial" w:hAnsi="Arial" w:cs="Arial"/>
        </w:rPr>
        <w:t xml:space="preserve"> ALTA Best Practices</w:t>
      </w:r>
      <w:r w:rsidR="003957BB">
        <w:rPr>
          <w:rFonts w:ascii="Arial" w:hAnsi="Arial" w:cs="Arial"/>
        </w:rPr>
        <w:t xml:space="preserve"> will occur in 2019;</w:t>
      </w:r>
      <w:r w:rsidR="00D5314F">
        <w:rPr>
          <w:rFonts w:ascii="Arial" w:hAnsi="Arial" w:cs="Arial"/>
        </w:rPr>
        <w:t xml:space="preserve"> recommendations </w:t>
      </w:r>
      <w:r w:rsidR="003957BB">
        <w:rPr>
          <w:rFonts w:ascii="Arial" w:hAnsi="Arial" w:cs="Arial"/>
        </w:rPr>
        <w:t>will be put</w:t>
      </w:r>
      <w:r w:rsidR="00D5314F">
        <w:rPr>
          <w:rFonts w:ascii="Arial" w:hAnsi="Arial" w:cs="Arial"/>
        </w:rPr>
        <w:t xml:space="preserve"> to the Board in June for announcement in October </w:t>
      </w:r>
      <w:r w:rsidR="003957BB">
        <w:rPr>
          <w:rFonts w:ascii="Arial" w:hAnsi="Arial" w:cs="Arial"/>
        </w:rPr>
        <w:t>with</w:t>
      </w:r>
      <w:r w:rsidR="00D5314F">
        <w:rPr>
          <w:rFonts w:ascii="Arial" w:hAnsi="Arial" w:cs="Arial"/>
        </w:rPr>
        <w:t xml:space="preserve"> an effective date of January 1, 2020.</w:t>
      </w:r>
    </w:p>
    <w:p w14:paraId="185C5AF9" w14:textId="2A1AB064" w:rsidR="00D5314F" w:rsidRDefault="00D5314F" w:rsidP="004771C2">
      <w:pPr>
        <w:spacing w:after="0" w:line="240" w:lineRule="auto"/>
        <w:rPr>
          <w:rFonts w:ascii="Arial" w:hAnsi="Arial" w:cs="Arial"/>
        </w:rPr>
      </w:pPr>
    </w:p>
    <w:p w14:paraId="5CEDAD11" w14:textId="5667A2CD" w:rsidR="00D5314F" w:rsidRDefault="00F079BC" w:rsidP="004771C2">
      <w:pPr>
        <w:spacing w:after="0" w:line="240" w:lineRule="auto"/>
        <w:rPr>
          <w:rFonts w:ascii="Arial" w:hAnsi="Arial" w:cs="Arial"/>
        </w:rPr>
      </w:pPr>
      <w:r>
        <w:rPr>
          <w:rFonts w:ascii="Arial" w:hAnsi="Arial" w:cs="Arial"/>
        </w:rPr>
        <w:t xml:space="preserve">The </w:t>
      </w:r>
      <w:r w:rsidR="008544F1">
        <w:rPr>
          <w:rFonts w:ascii="Arial" w:hAnsi="Arial" w:cs="Arial"/>
        </w:rPr>
        <w:t>t</w:t>
      </w:r>
      <w:r>
        <w:rPr>
          <w:rFonts w:ascii="Arial" w:hAnsi="Arial" w:cs="Arial"/>
        </w:rPr>
        <w:t xml:space="preserve">ask </w:t>
      </w:r>
      <w:r w:rsidR="008544F1">
        <w:rPr>
          <w:rFonts w:ascii="Arial" w:hAnsi="Arial" w:cs="Arial"/>
        </w:rPr>
        <w:t>f</w:t>
      </w:r>
      <w:r>
        <w:rPr>
          <w:rFonts w:ascii="Arial" w:hAnsi="Arial" w:cs="Arial"/>
        </w:rPr>
        <w:t>orce</w:t>
      </w:r>
      <w:r w:rsidR="00D5314F">
        <w:rPr>
          <w:rFonts w:ascii="Arial" w:hAnsi="Arial" w:cs="Arial"/>
        </w:rPr>
        <w:t xml:space="preserve"> is working </w:t>
      </w:r>
      <w:r w:rsidR="003957BB">
        <w:rPr>
          <w:rFonts w:ascii="Arial" w:hAnsi="Arial" w:cs="Arial"/>
        </w:rPr>
        <w:t xml:space="preserve">toward </w:t>
      </w:r>
      <w:r w:rsidR="00D5314F">
        <w:rPr>
          <w:rFonts w:ascii="Arial" w:hAnsi="Arial" w:cs="Arial"/>
        </w:rPr>
        <w:t>and has found a foothold in companies across the title industry.</w:t>
      </w:r>
    </w:p>
    <w:p w14:paraId="2621E826" w14:textId="7DD3B9DD" w:rsidR="00D5314F" w:rsidRDefault="00D5314F" w:rsidP="004771C2">
      <w:pPr>
        <w:spacing w:after="0" w:line="240" w:lineRule="auto"/>
        <w:rPr>
          <w:rFonts w:ascii="Arial" w:hAnsi="Arial" w:cs="Arial"/>
        </w:rPr>
      </w:pPr>
    </w:p>
    <w:p w14:paraId="2AF48F66" w14:textId="3FB5056E" w:rsidR="000B222D" w:rsidRPr="00EA533D" w:rsidRDefault="00B85B6C" w:rsidP="004771C2">
      <w:pPr>
        <w:spacing w:after="0" w:line="240" w:lineRule="auto"/>
        <w:rPr>
          <w:rFonts w:ascii="Arial" w:hAnsi="Arial" w:cs="Arial"/>
        </w:rPr>
      </w:pPr>
      <w:r>
        <w:rPr>
          <w:rFonts w:ascii="Arial" w:hAnsi="Arial" w:cs="Arial"/>
        </w:rPr>
        <w:t>ALTA Registry Committee Co-</w:t>
      </w:r>
      <w:r w:rsidR="003B399E">
        <w:rPr>
          <w:rFonts w:ascii="Arial" w:hAnsi="Arial" w:cs="Arial"/>
        </w:rPr>
        <w:t xml:space="preserve">chairs </w:t>
      </w:r>
      <w:proofErr w:type="spellStart"/>
      <w:r w:rsidR="000B222D">
        <w:rPr>
          <w:rFonts w:ascii="Arial" w:hAnsi="Arial" w:cs="Arial"/>
        </w:rPr>
        <w:t>Oddo</w:t>
      </w:r>
      <w:proofErr w:type="spellEnd"/>
      <w:r w:rsidR="000B222D">
        <w:rPr>
          <w:rFonts w:ascii="Arial" w:hAnsi="Arial" w:cs="Arial"/>
        </w:rPr>
        <w:t xml:space="preserve"> and </w:t>
      </w:r>
      <w:r w:rsidR="000B222D" w:rsidRPr="00E63C7F">
        <w:rPr>
          <w:rFonts w:ascii="Arial" w:hAnsi="Arial" w:cs="Arial"/>
        </w:rPr>
        <w:t>Rattikin</w:t>
      </w:r>
      <w:r w:rsidR="003957BB">
        <w:rPr>
          <w:rFonts w:ascii="Arial" w:hAnsi="Arial" w:cs="Arial"/>
        </w:rPr>
        <w:t xml:space="preserve"> </w:t>
      </w:r>
      <w:r w:rsidR="000B222D" w:rsidRPr="00E63C7F">
        <w:rPr>
          <w:rFonts w:ascii="Arial" w:hAnsi="Arial" w:cs="Arial"/>
        </w:rPr>
        <w:t xml:space="preserve">reported that the Registry, launched in October 2017, now has 5,848 confirmed listings. More than </w:t>
      </w:r>
      <w:r w:rsidR="00E63C7F" w:rsidRPr="00E63C7F">
        <w:rPr>
          <w:rFonts w:ascii="Arial" w:hAnsi="Arial" w:cs="Arial"/>
        </w:rPr>
        <w:t>30</w:t>
      </w:r>
      <w:r w:rsidR="000B222D" w:rsidRPr="00E63C7F">
        <w:rPr>
          <w:rFonts w:ascii="Arial" w:hAnsi="Arial" w:cs="Arial"/>
        </w:rPr>
        <w:t xml:space="preserve"> underwriter</w:t>
      </w:r>
      <w:r w:rsidR="00E63C7F" w:rsidRPr="00E63C7F">
        <w:rPr>
          <w:rFonts w:ascii="Arial" w:hAnsi="Arial" w:cs="Arial"/>
        </w:rPr>
        <w:t xml:space="preserve"> brand</w:t>
      </w:r>
      <w:r w:rsidR="000B222D" w:rsidRPr="00E63C7F">
        <w:rPr>
          <w:rFonts w:ascii="Arial" w:hAnsi="Arial" w:cs="Arial"/>
        </w:rPr>
        <w:t>s are confirming agent listings. The Registry was</w:t>
      </w:r>
      <w:r w:rsidR="000B222D">
        <w:rPr>
          <w:rFonts w:ascii="Arial" w:hAnsi="Arial" w:cs="Arial"/>
        </w:rPr>
        <w:t xml:space="preserve"> opened to real estate attorneys in mid-September. Underwriter Board </w:t>
      </w:r>
      <w:r w:rsidR="00E25B5A">
        <w:rPr>
          <w:rFonts w:ascii="Arial" w:hAnsi="Arial" w:cs="Arial"/>
        </w:rPr>
        <w:t xml:space="preserve">members </w:t>
      </w:r>
      <w:r w:rsidR="000B222D">
        <w:rPr>
          <w:rFonts w:ascii="Arial" w:hAnsi="Arial" w:cs="Arial"/>
        </w:rPr>
        <w:t>recommitted to send messaging to their agents.</w:t>
      </w:r>
    </w:p>
    <w:p w14:paraId="100D8773" w14:textId="54A51BE0" w:rsidR="00717D89" w:rsidRPr="00EA533D" w:rsidRDefault="00717D89" w:rsidP="004771C2">
      <w:pPr>
        <w:spacing w:after="0" w:line="240" w:lineRule="auto"/>
        <w:rPr>
          <w:rFonts w:ascii="Arial" w:hAnsi="Arial" w:cs="Arial"/>
        </w:rPr>
      </w:pPr>
    </w:p>
    <w:p w14:paraId="3D8505EF" w14:textId="0C5652F6" w:rsidR="00EE2614" w:rsidRDefault="00EE2614" w:rsidP="004771C2">
      <w:pPr>
        <w:spacing w:after="0" w:line="240" w:lineRule="auto"/>
        <w:rPr>
          <w:rFonts w:ascii="Arial" w:hAnsi="Arial" w:cs="Arial"/>
        </w:rPr>
      </w:pPr>
    </w:p>
    <w:p w14:paraId="66B96016" w14:textId="4B023E59" w:rsidR="00B85B6C" w:rsidRDefault="00B85B6C" w:rsidP="004771C2">
      <w:pPr>
        <w:spacing w:after="0" w:line="240" w:lineRule="auto"/>
        <w:rPr>
          <w:rFonts w:ascii="Arial" w:hAnsi="Arial" w:cs="Arial"/>
        </w:rPr>
      </w:pPr>
      <w:r>
        <w:rPr>
          <w:rFonts w:ascii="Arial" w:hAnsi="Arial" w:cs="Arial"/>
        </w:rPr>
        <w:t>11.</w:t>
      </w:r>
      <w:r>
        <w:rPr>
          <w:rFonts w:ascii="Arial" w:hAnsi="Arial" w:cs="Arial"/>
        </w:rPr>
        <w:tab/>
        <w:t xml:space="preserve">Information Security </w:t>
      </w:r>
      <w:r w:rsidR="008544F1">
        <w:rPr>
          <w:rFonts w:ascii="Arial" w:hAnsi="Arial" w:cs="Arial"/>
        </w:rPr>
        <w:t>Committee Update</w:t>
      </w:r>
    </w:p>
    <w:p w14:paraId="21F28A8C" w14:textId="70B9EF6D" w:rsidR="00B85B6C" w:rsidRDefault="00B85B6C" w:rsidP="004771C2">
      <w:pPr>
        <w:spacing w:after="0" w:line="240" w:lineRule="auto"/>
        <w:rPr>
          <w:rFonts w:ascii="Arial" w:hAnsi="Arial" w:cs="Arial"/>
        </w:rPr>
      </w:pPr>
    </w:p>
    <w:p w14:paraId="28232F3F" w14:textId="123B5B88" w:rsidR="00B85B6C" w:rsidRDefault="00B85B6C" w:rsidP="004771C2">
      <w:pPr>
        <w:spacing w:after="0" w:line="240" w:lineRule="auto"/>
        <w:rPr>
          <w:rFonts w:ascii="Arial" w:hAnsi="Arial" w:cs="Arial"/>
        </w:rPr>
      </w:pPr>
      <w:r>
        <w:rPr>
          <w:rFonts w:ascii="Arial" w:hAnsi="Arial" w:cs="Arial"/>
        </w:rPr>
        <w:t xml:space="preserve">Information Security Committee </w:t>
      </w:r>
      <w:r w:rsidR="00F079BC">
        <w:rPr>
          <w:rFonts w:ascii="Arial" w:hAnsi="Arial" w:cs="Arial"/>
        </w:rPr>
        <w:t>M</w:t>
      </w:r>
      <w:r>
        <w:rPr>
          <w:rFonts w:ascii="Arial" w:hAnsi="Arial" w:cs="Arial"/>
        </w:rPr>
        <w:t>embers Burding and Rattikin</w:t>
      </w:r>
      <w:r w:rsidR="000B222D">
        <w:rPr>
          <w:rFonts w:ascii="Arial" w:hAnsi="Arial" w:cs="Arial"/>
        </w:rPr>
        <w:t xml:space="preserve"> </w:t>
      </w:r>
      <w:r w:rsidR="008D2EBF">
        <w:rPr>
          <w:rFonts w:ascii="Arial" w:hAnsi="Arial" w:cs="Arial"/>
        </w:rPr>
        <w:t>shar</w:t>
      </w:r>
      <w:r w:rsidR="003E2F92">
        <w:rPr>
          <w:rFonts w:ascii="Arial" w:hAnsi="Arial" w:cs="Arial"/>
        </w:rPr>
        <w:t xml:space="preserve">ed updates touching on </w:t>
      </w:r>
      <w:r w:rsidR="008D2EBF">
        <w:rPr>
          <w:rFonts w:ascii="Arial" w:hAnsi="Arial" w:cs="Arial"/>
        </w:rPr>
        <w:t xml:space="preserve">wire fraud. The committee finalized the Rapid Response Plan for Wire Fraud Incidents </w:t>
      </w:r>
      <w:r w:rsidR="003E2F92">
        <w:rPr>
          <w:rFonts w:ascii="Arial" w:hAnsi="Arial" w:cs="Arial"/>
        </w:rPr>
        <w:t xml:space="preserve">in July </w:t>
      </w:r>
      <w:r w:rsidR="008D2EBF">
        <w:rPr>
          <w:rFonts w:ascii="Arial" w:hAnsi="Arial" w:cs="Arial"/>
        </w:rPr>
        <w:t>and launched a new Information Security web page with tools and resource</w:t>
      </w:r>
      <w:r w:rsidR="003E2F92">
        <w:rPr>
          <w:rFonts w:ascii="Arial" w:hAnsi="Arial" w:cs="Arial"/>
        </w:rPr>
        <w:t xml:space="preserve">s for the industry. The August issue of Title News focused on the topic. The committee’s work continues with a Consumer Information Form to be used at the beginning of the process and a Wire Validation Checklist to be used before </w:t>
      </w:r>
      <w:r w:rsidR="00F079BC">
        <w:rPr>
          <w:rFonts w:ascii="Arial" w:hAnsi="Arial" w:cs="Arial"/>
        </w:rPr>
        <w:t>a</w:t>
      </w:r>
      <w:r w:rsidR="003E2F92">
        <w:rPr>
          <w:rFonts w:ascii="Arial" w:hAnsi="Arial" w:cs="Arial"/>
        </w:rPr>
        <w:t xml:space="preserve"> wire is generated.</w:t>
      </w:r>
    </w:p>
    <w:p w14:paraId="29D316F8" w14:textId="2224FEB7" w:rsidR="00B85B6C" w:rsidRDefault="00B85B6C" w:rsidP="004771C2">
      <w:pPr>
        <w:spacing w:after="0" w:line="240" w:lineRule="auto"/>
        <w:rPr>
          <w:rFonts w:ascii="Arial" w:hAnsi="Arial" w:cs="Arial"/>
        </w:rPr>
      </w:pPr>
    </w:p>
    <w:p w14:paraId="004C6510" w14:textId="0DCDBB3B" w:rsidR="00B85B6C" w:rsidRDefault="00B85B6C" w:rsidP="004771C2">
      <w:pPr>
        <w:spacing w:after="0" w:line="240" w:lineRule="auto"/>
        <w:rPr>
          <w:rFonts w:ascii="Arial" w:hAnsi="Arial" w:cs="Arial"/>
        </w:rPr>
      </w:pPr>
    </w:p>
    <w:p w14:paraId="2894848D" w14:textId="65D61A69" w:rsidR="00B85B6C" w:rsidRDefault="00B85B6C" w:rsidP="004771C2">
      <w:pPr>
        <w:spacing w:after="0" w:line="240" w:lineRule="auto"/>
        <w:rPr>
          <w:rFonts w:ascii="Arial" w:hAnsi="Arial" w:cs="Arial"/>
        </w:rPr>
      </w:pPr>
      <w:r>
        <w:rPr>
          <w:rFonts w:ascii="Arial" w:hAnsi="Arial" w:cs="Arial"/>
        </w:rPr>
        <w:t>12.</w:t>
      </w:r>
      <w:r>
        <w:rPr>
          <w:rFonts w:ascii="Arial" w:hAnsi="Arial" w:cs="Arial"/>
        </w:rPr>
        <w:tab/>
        <w:t>Consumer</w:t>
      </w:r>
      <w:r w:rsidR="008544F1">
        <w:rPr>
          <w:rFonts w:ascii="Arial" w:hAnsi="Arial" w:cs="Arial"/>
        </w:rPr>
        <w:t>-</w:t>
      </w:r>
      <w:r>
        <w:rPr>
          <w:rFonts w:ascii="Arial" w:hAnsi="Arial" w:cs="Arial"/>
        </w:rPr>
        <w:t>Focused Experience</w:t>
      </w:r>
    </w:p>
    <w:p w14:paraId="587F12CD" w14:textId="1E013AA9" w:rsidR="00B85B6C" w:rsidRDefault="00B85B6C" w:rsidP="004771C2">
      <w:pPr>
        <w:spacing w:after="0" w:line="240" w:lineRule="auto"/>
        <w:rPr>
          <w:rFonts w:ascii="Arial" w:hAnsi="Arial" w:cs="Arial"/>
        </w:rPr>
      </w:pPr>
    </w:p>
    <w:p w14:paraId="3034265C" w14:textId="28D724F2" w:rsidR="00B85B6C" w:rsidRDefault="008544F1" w:rsidP="004771C2">
      <w:pPr>
        <w:spacing w:after="0" w:line="240" w:lineRule="auto"/>
        <w:rPr>
          <w:rFonts w:ascii="Arial" w:hAnsi="Arial" w:cs="Arial"/>
        </w:rPr>
      </w:pPr>
      <w:r>
        <w:rPr>
          <w:rFonts w:ascii="Arial" w:hAnsi="Arial" w:cs="Arial"/>
        </w:rPr>
        <w:t>Homeowner Outreach Program (HOP)</w:t>
      </w:r>
      <w:r w:rsidR="00B85B6C">
        <w:rPr>
          <w:rFonts w:ascii="Arial" w:hAnsi="Arial" w:cs="Arial"/>
        </w:rPr>
        <w:t xml:space="preserve"> Committee Chair Steele</w:t>
      </w:r>
      <w:r w:rsidR="003E2F92">
        <w:rPr>
          <w:rFonts w:ascii="Arial" w:hAnsi="Arial" w:cs="Arial"/>
        </w:rPr>
        <w:t xml:space="preserve"> reported on HOP’s rebranding </w:t>
      </w:r>
      <w:r w:rsidR="00F079BC">
        <w:rPr>
          <w:rFonts w:ascii="Arial" w:hAnsi="Arial" w:cs="Arial"/>
        </w:rPr>
        <w:t>as the</w:t>
      </w:r>
      <w:r w:rsidR="003E2F92">
        <w:rPr>
          <w:rFonts w:ascii="Arial" w:hAnsi="Arial" w:cs="Arial"/>
        </w:rPr>
        <w:t xml:space="preserve"> Homeowner Outreach Program during 2018</w:t>
      </w:r>
      <w:r w:rsidR="00EF7915">
        <w:rPr>
          <w:rFonts w:ascii="Arial" w:hAnsi="Arial" w:cs="Arial"/>
        </w:rPr>
        <w:t>. There are more than 225 HOP Leaders presenting and promoting the program. New for 2018 are the Title Webby Awards</w:t>
      </w:r>
      <w:r w:rsidR="00F079BC">
        <w:rPr>
          <w:rFonts w:ascii="Arial" w:hAnsi="Arial" w:cs="Arial"/>
        </w:rPr>
        <w:t>,</w:t>
      </w:r>
      <w:r w:rsidR="00EF7915">
        <w:rPr>
          <w:rFonts w:ascii="Arial" w:hAnsi="Arial" w:cs="Arial"/>
        </w:rPr>
        <w:t xml:space="preserve"> which recognize </w:t>
      </w:r>
      <w:r w:rsidR="003E2F92">
        <w:rPr>
          <w:rFonts w:ascii="Arial" w:hAnsi="Arial" w:cs="Arial"/>
        </w:rPr>
        <w:t xml:space="preserve">the best new or renewed </w:t>
      </w:r>
      <w:r w:rsidR="00F079BC">
        <w:rPr>
          <w:rFonts w:ascii="Arial" w:hAnsi="Arial" w:cs="Arial"/>
        </w:rPr>
        <w:t xml:space="preserve">consumer-facing </w:t>
      </w:r>
      <w:r w:rsidR="003E2F92">
        <w:rPr>
          <w:rFonts w:ascii="Arial" w:hAnsi="Arial" w:cs="Arial"/>
        </w:rPr>
        <w:t>websites. The winners are Florida</w:t>
      </w:r>
      <w:r w:rsidR="00232437">
        <w:rPr>
          <w:rFonts w:ascii="Arial" w:hAnsi="Arial" w:cs="Arial"/>
        </w:rPr>
        <w:t>’s</w:t>
      </w:r>
      <w:r w:rsidR="003E2F92">
        <w:rPr>
          <w:rFonts w:ascii="Arial" w:hAnsi="Arial" w:cs="Arial"/>
        </w:rPr>
        <w:t xml:space="preserve"> Title Insurance</w:t>
      </w:r>
      <w:r w:rsidR="0099707D">
        <w:rPr>
          <w:rFonts w:ascii="Arial" w:hAnsi="Arial" w:cs="Arial"/>
        </w:rPr>
        <w:t xml:space="preserve"> Co.</w:t>
      </w:r>
      <w:r w:rsidR="003E2F92">
        <w:rPr>
          <w:rFonts w:ascii="Arial" w:hAnsi="Arial" w:cs="Arial"/>
        </w:rPr>
        <w:t xml:space="preserve"> and Westcor </w:t>
      </w:r>
      <w:r w:rsidR="0099707D">
        <w:rPr>
          <w:rFonts w:ascii="Arial" w:hAnsi="Arial" w:cs="Arial"/>
        </w:rPr>
        <w:t xml:space="preserve">Land </w:t>
      </w:r>
      <w:r w:rsidR="003E2F92">
        <w:rPr>
          <w:rFonts w:ascii="Arial" w:hAnsi="Arial" w:cs="Arial"/>
        </w:rPr>
        <w:t>Title Insurance</w:t>
      </w:r>
      <w:r w:rsidR="00F079BC">
        <w:rPr>
          <w:rFonts w:ascii="Arial" w:hAnsi="Arial" w:cs="Arial"/>
        </w:rPr>
        <w:t xml:space="preserve"> Co</w:t>
      </w:r>
      <w:r w:rsidR="003E2F92">
        <w:rPr>
          <w:rFonts w:ascii="Arial" w:hAnsi="Arial" w:cs="Arial"/>
        </w:rPr>
        <w:t xml:space="preserve">. Other new deliverables include a new model </w:t>
      </w:r>
      <w:r w:rsidR="0099707D">
        <w:rPr>
          <w:rFonts w:ascii="Arial" w:hAnsi="Arial" w:cs="Arial"/>
        </w:rPr>
        <w:t xml:space="preserve">slide deck, </w:t>
      </w:r>
      <w:r w:rsidR="003E2F92">
        <w:rPr>
          <w:rFonts w:ascii="Arial" w:hAnsi="Arial" w:cs="Arial"/>
        </w:rPr>
        <w:t>new advertisements, and Google Ads published during National Homeowner Month</w:t>
      </w:r>
      <w:r>
        <w:rPr>
          <w:rFonts w:ascii="Arial" w:hAnsi="Arial" w:cs="Arial"/>
        </w:rPr>
        <w:t>,</w:t>
      </w:r>
      <w:r w:rsidR="003E2F92">
        <w:rPr>
          <w:rFonts w:ascii="Arial" w:hAnsi="Arial" w:cs="Arial"/>
        </w:rPr>
        <w:t xml:space="preserve"> </w:t>
      </w:r>
      <w:r w:rsidR="0099707D">
        <w:rPr>
          <w:rFonts w:ascii="Arial" w:hAnsi="Arial" w:cs="Arial"/>
        </w:rPr>
        <w:t xml:space="preserve">which </w:t>
      </w:r>
      <w:r w:rsidR="003E2F92">
        <w:rPr>
          <w:rFonts w:ascii="Arial" w:hAnsi="Arial" w:cs="Arial"/>
        </w:rPr>
        <w:t xml:space="preserve">resulted in more than 28,000 viewings of the video on the benefits of title insurance and </w:t>
      </w:r>
      <w:r w:rsidR="0099707D">
        <w:rPr>
          <w:rFonts w:ascii="Arial" w:hAnsi="Arial" w:cs="Arial"/>
        </w:rPr>
        <w:t>more than 15,000 views of the wire fraud video.</w:t>
      </w:r>
    </w:p>
    <w:p w14:paraId="2EF27926" w14:textId="271E6FDD" w:rsidR="00B85B6C" w:rsidRDefault="00B85B6C" w:rsidP="004771C2">
      <w:pPr>
        <w:spacing w:after="0" w:line="240" w:lineRule="auto"/>
        <w:rPr>
          <w:rFonts w:ascii="Arial" w:hAnsi="Arial" w:cs="Arial"/>
        </w:rPr>
      </w:pPr>
    </w:p>
    <w:p w14:paraId="429D7AE7" w14:textId="77777777" w:rsidR="00200E71" w:rsidRDefault="00200E71" w:rsidP="004771C2">
      <w:pPr>
        <w:spacing w:after="0" w:line="240" w:lineRule="auto"/>
        <w:rPr>
          <w:rFonts w:ascii="Arial" w:hAnsi="Arial" w:cs="Arial"/>
        </w:rPr>
      </w:pPr>
    </w:p>
    <w:p w14:paraId="55B62895" w14:textId="5B51CFEA" w:rsidR="00B85B6C" w:rsidRDefault="00B85B6C" w:rsidP="004771C2">
      <w:pPr>
        <w:spacing w:after="0" w:line="240" w:lineRule="auto"/>
        <w:rPr>
          <w:rFonts w:ascii="Arial" w:hAnsi="Arial" w:cs="Arial"/>
        </w:rPr>
      </w:pPr>
      <w:r>
        <w:rPr>
          <w:rFonts w:ascii="Arial" w:hAnsi="Arial" w:cs="Arial"/>
        </w:rPr>
        <w:t>13.</w:t>
      </w:r>
      <w:r>
        <w:rPr>
          <w:rFonts w:ascii="Arial" w:hAnsi="Arial" w:cs="Arial"/>
        </w:rPr>
        <w:tab/>
        <w:t>Title Action Network</w:t>
      </w:r>
      <w:r w:rsidR="008544F1">
        <w:rPr>
          <w:rFonts w:ascii="Arial" w:hAnsi="Arial" w:cs="Arial"/>
        </w:rPr>
        <w:t xml:space="preserve"> Report</w:t>
      </w:r>
    </w:p>
    <w:p w14:paraId="612866E1" w14:textId="65FF9F20" w:rsidR="00B85B6C" w:rsidRDefault="00B85B6C" w:rsidP="004771C2">
      <w:pPr>
        <w:spacing w:after="0" w:line="240" w:lineRule="auto"/>
        <w:rPr>
          <w:rFonts w:ascii="Arial" w:hAnsi="Arial" w:cs="Arial"/>
        </w:rPr>
      </w:pPr>
    </w:p>
    <w:p w14:paraId="1A888337" w14:textId="55602363" w:rsidR="00B85B6C" w:rsidRDefault="00B85B6C" w:rsidP="004771C2">
      <w:pPr>
        <w:spacing w:after="0" w:line="240" w:lineRule="auto"/>
        <w:rPr>
          <w:rFonts w:ascii="Arial" w:hAnsi="Arial" w:cs="Arial"/>
        </w:rPr>
      </w:pPr>
      <w:r>
        <w:rPr>
          <w:rFonts w:ascii="Arial" w:hAnsi="Arial" w:cs="Arial"/>
        </w:rPr>
        <w:t>T</w:t>
      </w:r>
      <w:r w:rsidR="008544F1">
        <w:rPr>
          <w:rFonts w:ascii="Arial" w:hAnsi="Arial" w:cs="Arial"/>
        </w:rPr>
        <w:t xml:space="preserve">itle </w:t>
      </w:r>
      <w:r>
        <w:rPr>
          <w:rFonts w:ascii="Arial" w:hAnsi="Arial" w:cs="Arial"/>
        </w:rPr>
        <w:t>A</w:t>
      </w:r>
      <w:r w:rsidR="008544F1">
        <w:rPr>
          <w:rFonts w:ascii="Arial" w:hAnsi="Arial" w:cs="Arial"/>
        </w:rPr>
        <w:t xml:space="preserve">ction </w:t>
      </w:r>
      <w:r>
        <w:rPr>
          <w:rFonts w:ascii="Arial" w:hAnsi="Arial" w:cs="Arial"/>
        </w:rPr>
        <w:t>N</w:t>
      </w:r>
      <w:r w:rsidR="008544F1">
        <w:rPr>
          <w:rFonts w:ascii="Arial" w:hAnsi="Arial" w:cs="Arial"/>
        </w:rPr>
        <w:t>etwork (TAN)</w:t>
      </w:r>
      <w:r>
        <w:rPr>
          <w:rFonts w:ascii="Arial" w:hAnsi="Arial" w:cs="Arial"/>
        </w:rPr>
        <w:t xml:space="preserve"> Committee Chair Gray</w:t>
      </w:r>
      <w:r w:rsidR="00EF7915">
        <w:rPr>
          <w:rFonts w:ascii="Arial" w:hAnsi="Arial" w:cs="Arial"/>
        </w:rPr>
        <w:t xml:space="preserve"> reported that TAN has more than 10,000 members</w:t>
      </w:r>
      <w:r w:rsidR="008544F1">
        <w:rPr>
          <w:rFonts w:ascii="Arial" w:hAnsi="Arial" w:cs="Arial"/>
        </w:rPr>
        <w:t>,</w:t>
      </w:r>
      <w:r w:rsidR="00EF7915">
        <w:rPr>
          <w:rFonts w:ascii="Arial" w:hAnsi="Arial" w:cs="Arial"/>
        </w:rPr>
        <w:t xml:space="preserve"> and during 2018, more than 5,000 actions have been tak</w:t>
      </w:r>
      <w:r w:rsidR="0099707D">
        <w:rPr>
          <w:rFonts w:ascii="Arial" w:hAnsi="Arial" w:cs="Arial"/>
        </w:rPr>
        <w:t>en</w:t>
      </w:r>
      <w:r w:rsidR="00EF7915">
        <w:rPr>
          <w:rFonts w:ascii="Arial" w:hAnsi="Arial" w:cs="Arial"/>
        </w:rPr>
        <w:t xml:space="preserve"> on behalf of the industry. TAN members respond to action alerts a</w:t>
      </w:r>
      <w:r w:rsidR="0099707D">
        <w:rPr>
          <w:rFonts w:ascii="Arial" w:hAnsi="Arial" w:cs="Arial"/>
        </w:rPr>
        <w:t>t</w:t>
      </w:r>
      <w:r w:rsidR="00EF7915">
        <w:rPr>
          <w:rFonts w:ascii="Arial" w:hAnsi="Arial" w:cs="Arial"/>
        </w:rPr>
        <w:t xml:space="preserve"> a rate </w:t>
      </w:r>
      <w:r w:rsidR="00B82AAF">
        <w:rPr>
          <w:rFonts w:ascii="Arial" w:hAnsi="Arial" w:cs="Arial"/>
        </w:rPr>
        <w:t xml:space="preserve">that is </w:t>
      </w:r>
      <w:r w:rsidR="008544F1">
        <w:rPr>
          <w:rFonts w:ascii="Arial" w:hAnsi="Arial" w:cs="Arial"/>
        </w:rPr>
        <w:t>four</w:t>
      </w:r>
      <w:r w:rsidR="00EF7915">
        <w:rPr>
          <w:rFonts w:ascii="Arial" w:hAnsi="Arial" w:cs="Arial"/>
        </w:rPr>
        <w:t xml:space="preserve"> times higher than the national average for similar programs. There is also a promotional and educational video for TAN. The committee is working on a state land title association toolkit to promote the use of grassroots programs. Chair Gray thanked Elizabeth Blosser</w:t>
      </w:r>
      <w:r w:rsidR="0099707D">
        <w:rPr>
          <w:rFonts w:ascii="Arial" w:hAnsi="Arial" w:cs="Arial"/>
        </w:rPr>
        <w:t xml:space="preserve">, ALTA </w:t>
      </w:r>
      <w:r w:rsidR="00B82AAF">
        <w:rPr>
          <w:rFonts w:ascii="Arial" w:hAnsi="Arial" w:cs="Arial"/>
        </w:rPr>
        <w:t xml:space="preserve">Director </w:t>
      </w:r>
      <w:r w:rsidR="0099707D">
        <w:rPr>
          <w:rFonts w:ascii="Arial" w:hAnsi="Arial" w:cs="Arial"/>
        </w:rPr>
        <w:t xml:space="preserve">of </w:t>
      </w:r>
      <w:r w:rsidR="00B82AAF">
        <w:rPr>
          <w:rFonts w:ascii="Arial" w:hAnsi="Arial" w:cs="Arial"/>
        </w:rPr>
        <w:t>Grassroots Advocacy</w:t>
      </w:r>
      <w:r w:rsidR="0099707D">
        <w:rPr>
          <w:rFonts w:ascii="Arial" w:hAnsi="Arial" w:cs="Arial"/>
        </w:rPr>
        <w:t>,</w:t>
      </w:r>
      <w:r w:rsidR="00EF7915">
        <w:rPr>
          <w:rFonts w:ascii="Arial" w:hAnsi="Arial" w:cs="Arial"/>
        </w:rPr>
        <w:t xml:space="preserve"> for her work on the TAN program.</w:t>
      </w:r>
    </w:p>
    <w:p w14:paraId="73D34FC1" w14:textId="0CA7938E" w:rsidR="00B85B6C" w:rsidRDefault="00B85B6C" w:rsidP="004771C2">
      <w:pPr>
        <w:spacing w:after="0" w:line="240" w:lineRule="auto"/>
        <w:rPr>
          <w:rFonts w:ascii="Arial" w:hAnsi="Arial" w:cs="Arial"/>
        </w:rPr>
      </w:pPr>
    </w:p>
    <w:p w14:paraId="1DBA89CC" w14:textId="77777777" w:rsidR="00200E71" w:rsidRDefault="00200E71" w:rsidP="004771C2">
      <w:pPr>
        <w:spacing w:after="0" w:line="240" w:lineRule="auto"/>
        <w:rPr>
          <w:rFonts w:ascii="Arial" w:hAnsi="Arial" w:cs="Arial"/>
        </w:rPr>
      </w:pPr>
    </w:p>
    <w:p w14:paraId="13D46C8E" w14:textId="13DB5DC5" w:rsidR="00B85B6C" w:rsidRDefault="00B85B6C" w:rsidP="004771C2">
      <w:pPr>
        <w:spacing w:after="0" w:line="240" w:lineRule="auto"/>
        <w:rPr>
          <w:rFonts w:ascii="Arial" w:hAnsi="Arial" w:cs="Arial"/>
        </w:rPr>
      </w:pPr>
      <w:r>
        <w:rPr>
          <w:rFonts w:ascii="Arial" w:hAnsi="Arial" w:cs="Arial"/>
        </w:rPr>
        <w:t>14.</w:t>
      </w:r>
      <w:r>
        <w:rPr>
          <w:rFonts w:ascii="Arial" w:hAnsi="Arial" w:cs="Arial"/>
        </w:rPr>
        <w:tab/>
        <w:t>Congressional Liaisons</w:t>
      </w:r>
      <w:r w:rsidR="008544F1">
        <w:rPr>
          <w:rFonts w:ascii="Arial" w:hAnsi="Arial" w:cs="Arial"/>
        </w:rPr>
        <w:t xml:space="preserve"> Committee Report</w:t>
      </w:r>
    </w:p>
    <w:p w14:paraId="604F295B" w14:textId="57F26831" w:rsidR="00B85B6C" w:rsidRDefault="00B85B6C" w:rsidP="004771C2">
      <w:pPr>
        <w:spacing w:after="0" w:line="240" w:lineRule="auto"/>
        <w:rPr>
          <w:rFonts w:ascii="Arial" w:hAnsi="Arial" w:cs="Arial"/>
        </w:rPr>
      </w:pPr>
    </w:p>
    <w:p w14:paraId="0993FB5E" w14:textId="0B4A48DB" w:rsidR="00B85B6C" w:rsidRDefault="00B85B6C" w:rsidP="004771C2">
      <w:pPr>
        <w:spacing w:after="0" w:line="240" w:lineRule="auto"/>
        <w:rPr>
          <w:rFonts w:ascii="Arial" w:hAnsi="Arial" w:cs="Arial"/>
        </w:rPr>
      </w:pPr>
      <w:r>
        <w:rPr>
          <w:rFonts w:ascii="Arial" w:hAnsi="Arial" w:cs="Arial"/>
        </w:rPr>
        <w:t xml:space="preserve">Chair </w:t>
      </w:r>
      <w:proofErr w:type="spellStart"/>
      <w:r>
        <w:rPr>
          <w:rFonts w:ascii="Arial" w:hAnsi="Arial" w:cs="Arial"/>
        </w:rPr>
        <w:t>Voso</w:t>
      </w:r>
      <w:proofErr w:type="spellEnd"/>
      <w:r w:rsidR="00EF7915">
        <w:rPr>
          <w:rFonts w:ascii="Arial" w:hAnsi="Arial" w:cs="Arial"/>
        </w:rPr>
        <w:t xml:space="preserve"> reported that the committee membership </w:t>
      </w:r>
      <w:r w:rsidR="0099707D">
        <w:rPr>
          <w:rFonts w:ascii="Arial" w:hAnsi="Arial" w:cs="Arial"/>
        </w:rPr>
        <w:t xml:space="preserve">doubled </w:t>
      </w:r>
      <w:r w:rsidR="00EF7915">
        <w:rPr>
          <w:rFonts w:ascii="Arial" w:hAnsi="Arial" w:cs="Arial"/>
        </w:rPr>
        <w:t xml:space="preserve">during 2018. Congressional Liaisons have 618 relationships with federal policymakers and 327 relationships with state and local policymakers. The top </w:t>
      </w:r>
      <w:r w:rsidR="00B82AAF">
        <w:rPr>
          <w:rFonts w:ascii="Arial" w:hAnsi="Arial" w:cs="Arial"/>
        </w:rPr>
        <w:t xml:space="preserve">three </w:t>
      </w:r>
      <w:r w:rsidR="00EF7915">
        <w:rPr>
          <w:rFonts w:ascii="Arial" w:hAnsi="Arial" w:cs="Arial"/>
        </w:rPr>
        <w:t>liaisons will be awarded with an all-expenses</w:t>
      </w:r>
      <w:r w:rsidR="008544F1">
        <w:rPr>
          <w:rFonts w:ascii="Arial" w:hAnsi="Arial" w:cs="Arial"/>
        </w:rPr>
        <w:t>-</w:t>
      </w:r>
      <w:r w:rsidR="00EF7915">
        <w:rPr>
          <w:rFonts w:ascii="Arial" w:hAnsi="Arial" w:cs="Arial"/>
        </w:rPr>
        <w:t xml:space="preserve">paid trip to Washington, DC, for a personalized advocacy event. Chair </w:t>
      </w:r>
      <w:proofErr w:type="spellStart"/>
      <w:r w:rsidR="00EF7915">
        <w:rPr>
          <w:rFonts w:ascii="Arial" w:hAnsi="Arial" w:cs="Arial"/>
        </w:rPr>
        <w:t>Voso</w:t>
      </w:r>
      <w:proofErr w:type="spellEnd"/>
      <w:r w:rsidR="00EF7915">
        <w:rPr>
          <w:rFonts w:ascii="Arial" w:hAnsi="Arial" w:cs="Arial"/>
        </w:rPr>
        <w:t xml:space="preserve"> also thanked Blosser for her work to support the committee and the program.</w:t>
      </w:r>
    </w:p>
    <w:p w14:paraId="263579A9" w14:textId="6C8917BE" w:rsidR="00B85B6C" w:rsidRDefault="00B85B6C" w:rsidP="004771C2">
      <w:pPr>
        <w:spacing w:after="0" w:line="240" w:lineRule="auto"/>
        <w:rPr>
          <w:rFonts w:ascii="Arial" w:hAnsi="Arial" w:cs="Arial"/>
        </w:rPr>
      </w:pPr>
    </w:p>
    <w:p w14:paraId="2EB92B60" w14:textId="77777777" w:rsidR="00200E71" w:rsidRDefault="00200E71" w:rsidP="004771C2">
      <w:pPr>
        <w:spacing w:after="0" w:line="240" w:lineRule="auto"/>
        <w:rPr>
          <w:rFonts w:ascii="Arial" w:hAnsi="Arial" w:cs="Arial"/>
        </w:rPr>
      </w:pPr>
    </w:p>
    <w:p w14:paraId="6260BB93" w14:textId="5E17701D" w:rsidR="00B85B6C" w:rsidRDefault="00B85B6C" w:rsidP="004771C2">
      <w:pPr>
        <w:spacing w:after="0" w:line="240" w:lineRule="auto"/>
        <w:rPr>
          <w:rFonts w:ascii="Arial" w:hAnsi="Arial" w:cs="Arial"/>
        </w:rPr>
      </w:pPr>
      <w:r>
        <w:rPr>
          <w:rFonts w:ascii="Arial" w:hAnsi="Arial" w:cs="Arial"/>
        </w:rPr>
        <w:t>15.</w:t>
      </w:r>
      <w:r>
        <w:rPr>
          <w:rFonts w:ascii="Arial" w:hAnsi="Arial" w:cs="Arial"/>
        </w:rPr>
        <w:tab/>
      </w:r>
      <w:r w:rsidR="00FA27AB">
        <w:rPr>
          <w:rFonts w:ascii="Arial" w:hAnsi="Arial" w:cs="Arial"/>
        </w:rPr>
        <w:t>Title Industry Political Action Committee</w:t>
      </w:r>
      <w:r w:rsidR="008544F1">
        <w:rPr>
          <w:rFonts w:ascii="Arial" w:hAnsi="Arial" w:cs="Arial"/>
        </w:rPr>
        <w:t xml:space="preserve"> Report</w:t>
      </w:r>
    </w:p>
    <w:p w14:paraId="55E46856" w14:textId="36839EA2" w:rsidR="00B85B6C" w:rsidRDefault="00B85B6C" w:rsidP="004771C2">
      <w:pPr>
        <w:spacing w:after="0" w:line="240" w:lineRule="auto"/>
        <w:rPr>
          <w:rFonts w:ascii="Arial" w:hAnsi="Arial" w:cs="Arial"/>
        </w:rPr>
      </w:pPr>
    </w:p>
    <w:p w14:paraId="72697C33" w14:textId="55E25292" w:rsidR="00B85B6C" w:rsidRDefault="00FA27AB" w:rsidP="004771C2">
      <w:pPr>
        <w:spacing w:after="0" w:line="240" w:lineRule="auto"/>
        <w:rPr>
          <w:rFonts w:ascii="Arial" w:hAnsi="Arial" w:cs="Arial"/>
        </w:rPr>
      </w:pPr>
      <w:r>
        <w:rPr>
          <w:rFonts w:ascii="Arial" w:hAnsi="Arial" w:cs="Arial"/>
        </w:rPr>
        <w:t>Title Industry Political Action Committee (</w:t>
      </w:r>
      <w:r w:rsidR="00B85B6C">
        <w:rPr>
          <w:rFonts w:ascii="Arial" w:hAnsi="Arial" w:cs="Arial"/>
        </w:rPr>
        <w:t>TIPAC</w:t>
      </w:r>
      <w:r>
        <w:rPr>
          <w:rFonts w:ascii="Arial" w:hAnsi="Arial" w:cs="Arial"/>
        </w:rPr>
        <w:t>)</w:t>
      </w:r>
      <w:r w:rsidR="00B85B6C">
        <w:rPr>
          <w:rFonts w:ascii="Arial" w:hAnsi="Arial" w:cs="Arial"/>
        </w:rPr>
        <w:t xml:space="preserve"> Chair Townsend</w:t>
      </w:r>
      <w:r w:rsidR="00EF7915">
        <w:rPr>
          <w:rFonts w:ascii="Arial" w:hAnsi="Arial" w:cs="Arial"/>
        </w:rPr>
        <w:t xml:space="preserve"> introduced Nicole Reppert</w:t>
      </w:r>
      <w:r w:rsidR="0039324B">
        <w:rPr>
          <w:rFonts w:ascii="Arial" w:hAnsi="Arial" w:cs="Arial"/>
        </w:rPr>
        <w:t xml:space="preserve">, ALTA </w:t>
      </w:r>
      <w:r w:rsidR="00B82AAF">
        <w:rPr>
          <w:rFonts w:ascii="Arial" w:hAnsi="Arial" w:cs="Arial"/>
        </w:rPr>
        <w:t xml:space="preserve">Director </w:t>
      </w:r>
      <w:r w:rsidR="0039324B">
        <w:rPr>
          <w:rFonts w:ascii="Arial" w:hAnsi="Arial" w:cs="Arial"/>
        </w:rPr>
        <w:t xml:space="preserve">of </w:t>
      </w:r>
      <w:r w:rsidR="00B82AAF">
        <w:rPr>
          <w:rFonts w:ascii="Arial" w:hAnsi="Arial" w:cs="Arial"/>
        </w:rPr>
        <w:t>Political Affairs</w:t>
      </w:r>
      <w:r w:rsidR="0039324B">
        <w:rPr>
          <w:rFonts w:ascii="Arial" w:hAnsi="Arial" w:cs="Arial"/>
        </w:rPr>
        <w:t>,</w:t>
      </w:r>
      <w:r w:rsidR="00EF7915">
        <w:rPr>
          <w:rFonts w:ascii="Arial" w:hAnsi="Arial" w:cs="Arial"/>
        </w:rPr>
        <w:t xml:space="preserve"> and shared TIPAC’s </w:t>
      </w:r>
      <w:r w:rsidR="0039324B">
        <w:rPr>
          <w:rFonts w:ascii="Arial" w:hAnsi="Arial" w:cs="Arial"/>
        </w:rPr>
        <w:t xml:space="preserve">2018 </w:t>
      </w:r>
      <w:r w:rsidR="00EF7915">
        <w:rPr>
          <w:rFonts w:ascii="Arial" w:hAnsi="Arial" w:cs="Arial"/>
        </w:rPr>
        <w:t xml:space="preserve">progress. </w:t>
      </w:r>
      <w:r w:rsidR="00714BEB">
        <w:rPr>
          <w:rFonts w:ascii="Arial" w:hAnsi="Arial" w:cs="Arial"/>
        </w:rPr>
        <w:t xml:space="preserve">Nearly $530,000 in donations </w:t>
      </w:r>
      <w:r w:rsidR="0039324B">
        <w:rPr>
          <w:rFonts w:ascii="Arial" w:hAnsi="Arial" w:cs="Arial"/>
        </w:rPr>
        <w:t>was received as of the meeting. T</w:t>
      </w:r>
      <w:r w:rsidR="00714BEB">
        <w:rPr>
          <w:rFonts w:ascii="Arial" w:hAnsi="Arial" w:cs="Arial"/>
        </w:rPr>
        <w:t xml:space="preserve">he TIPAC trustees </w:t>
      </w:r>
      <w:r w:rsidR="0039324B">
        <w:rPr>
          <w:rFonts w:ascii="Arial" w:hAnsi="Arial" w:cs="Arial"/>
        </w:rPr>
        <w:t xml:space="preserve">continue efforts to collect donations for 2018. </w:t>
      </w:r>
      <w:r w:rsidR="00714BEB">
        <w:rPr>
          <w:rFonts w:ascii="Arial" w:hAnsi="Arial" w:cs="Arial"/>
        </w:rPr>
        <w:t xml:space="preserve">Special </w:t>
      </w:r>
      <w:r w:rsidR="0039324B">
        <w:rPr>
          <w:rFonts w:ascii="Arial" w:hAnsi="Arial" w:cs="Arial"/>
        </w:rPr>
        <w:t xml:space="preserve">donor </w:t>
      </w:r>
      <w:r w:rsidR="00714BEB">
        <w:rPr>
          <w:rFonts w:ascii="Arial" w:hAnsi="Arial" w:cs="Arial"/>
        </w:rPr>
        <w:t xml:space="preserve">events during ALTA </w:t>
      </w:r>
      <w:r w:rsidR="00714BEB" w:rsidRPr="0039324B">
        <w:rPr>
          <w:rFonts w:ascii="Arial" w:hAnsi="Arial" w:cs="Arial"/>
        </w:rPr>
        <w:t xml:space="preserve">ONE include the TIPAC Lip Sync Contest late-night party and a special tour of </w:t>
      </w:r>
      <w:r w:rsidR="0039324B" w:rsidRPr="0039324B">
        <w:rPr>
          <w:rFonts w:ascii="Arial" w:hAnsi="Arial" w:cs="Arial"/>
        </w:rPr>
        <w:t xml:space="preserve">Warner Bros. </w:t>
      </w:r>
      <w:r w:rsidR="00714BEB" w:rsidRPr="0039324B">
        <w:rPr>
          <w:rFonts w:ascii="Arial" w:hAnsi="Arial" w:cs="Arial"/>
        </w:rPr>
        <w:t>Studios.</w:t>
      </w:r>
    </w:p>
    <w:p w14:paraId="5BCC387E" w14:textId="77777777" w:rsidR="00B85B6C" w:rsidRDefault="00B85B6C" w:rsidP="004771C2">
      <w:pPr>
        <w:spacing w:after="0" w:line="240" w:lineRule="auto"/>
        <w:rPr>
          <w:rFonts w:ascii="Arial" w:hAnsi="Arial" w:cs="Arial"/>
        </w:rPr>
      </w:pPr>
    </w:p>
    <w:p w14:paraId="789DE712" w14:textId="77777777" w:rsidR="00200E71" w:rsidRDefault="00200E71" w:rsidP="004771C2">
      <w:pPr>
        <w:spacing w:after="0" w:line="240" w:lineRule="auto"/>
        <w:rPr>
          <w:rFonts w:ascii="Arial" w:hAnsi="Arial" w:cs="Arial"/>
        </w:rPr>
      </w:pPr>
    </w:p>
    <w:p w14:paraId="455294E6" w14:textId="1814DA01" w:rsidR="00A97D04" w:rsidRDefault="00B85B6C" w:rsidP="004771C2">
      <w:pPr>
        <w:spacing w:after="0" w:line="240" w:lineRule="auto"/>
        <w:rPr>
          <w:rFonts w:ascii="Arial" w:hAnsi="Arial" w:cs="Arial"/>
        </w:rPr>
      </w:pPr>
      <w:r>
        <w:rPr>
          <w:rFonts w:ascii="Arial" w:hAnsi="Arial" w:cs="Arial"/>
        </w:rPr>
        <w:t>16.</w:t>
      </w:r>
      <w:r>
        <w:rPr>
          <w:rFonts w:ascii="Arial" w:hAnsi="Arial" w:cs="Arial"/>
        </w:rPr>
        <w:tab/>
      </w:r>
      <w:r w:rsidR="00A97D04">
        <w:rPr>
          <w:rFonts w:ascii="Arial" w:hAnsi="Arial" w:cs="Arial"/>
        </w:rPr>
        <w:t>Government Affairs</w:t>
      </w:r>
      <w:r w:rsidR="00FA27AB">
        <w:rPr>
          <w:rFonts w:ascii="Arial" w:hAnsi="Arial" w:cs="Arial"/>
        </w:rPr>
        <w:t xml:space="preserve"> Report</w:t>
      </w:r>
    </w:p>
    <w:p w14:paraId="50D74799" w14:textId="77777777" w:rsidR="00A97D04" w:rsidRDefault="00A97D04" w:rsidP="004771C2">
      <w:pPr>
        <w:spacing w:after="0" w:line="240" w:lineRule="auto"/>
        <w:rPr>
          <w:rFonts w:ascii="Arial" w:hAnsi="Arial" w:cs="Arial"/>
        </w:rPr>
      </w:pPr>
    </w:p>
    <w:p w14:paraId="38E44A7A" w14:textId="1DD1FEE0" w:rsidR="00E51B1D" w:rsidRDefault="00A97D04" w:rsidP="004771C2">
      <w:pPr>
        <w:spacing w:after="0" w:line="240" w:lineRule="auto"/>
        <w:rPr>
          <w:rFonts w:ascii="Arial" w:hAnsi="Arial" w:cs="Arial"/>
        </w:rPr>
      </w:pPr>
      <w:r>
        <w:rPr>
          <w:rFonts w:ascii="Arial" w:hAnsi="Arial" w:cs="Arial"/>
        </w:rPr>
        <w:t>Ailes</w:t>
      </w:r>
      <w:r w:rsidR="00714BEB">
        <w:rPr>
          <w:rFonts w:ascii="Arial" w:hAnsi="Arial" w:cs="Arial"/>
        </w:rPr>
        <w:t xml:space="preserve"> reported on the continuing conversations around the federal government’s Anti-Money Laundering initiatives and Geographic Targeting Orders (GTOs). These topics will continue to be important to members</w:t>
      </w:r>
      <w:r w:rsidR="00B82AAF">
        <w:rPr>
          <w:rFonts w:ascii="Arial" w:hAnsi="Arial" w:cs="Arial"/>
        </w:rPr>
        <w:t>,</w:t>
      </w:r>
      <w:r w:rsidR="00714BEB">
        <w:rPr>
          <w:rFonts w:ascii="Arial" w:hAnsi="Arial" w:cs="Arial"/>
        </w:rPr>
        <w:t xml:space="preserve"> and staff are engaging with regulators and members to be sure that </w:t>
      </w:r>
      <w:proofErr w:type="gramStart"/>
      <w:r w:rsidR="00714BEB">
        <w:rPr>
          <w:rFonts w:ascii="Arial" w:hAnsi="Arial" w:cs="Arial"/>
        </w:rPr>
        <w:t xml:space="preserve">all </w:t>
      </w:r>
      <w:r w:rsidR="00FA27AB">
        <w:rPr>
          <w:rFonts w:ascii="Arial" w:hAnsi="Arial" w:cs="Arial"/>
        </w:rPr>
        <w:t>of</w:t>
      </w:r>
      <w:proofErr w:type="gramEnd"/>
      <w:r w:rsidR="00FA27AB">
        <w:rPr>
          <w:rFonts w:ascii="Arial" w:hAnsi="Arial" w:cs="Arial"/>
        </w:rPr>
        <w:t xml:space="preserve"> </w:t>
      </w:r>
      <w:r w:rsidR="00714BEB">
        <w:rPr>
          <w:rFonts w:ascii="Arial" w:hAnsi="Arial" w:cs="Arial"/>
        </w:rPr>
        <w:t xml:space="preserve">the information </w:t>
      </w:r>
      <w:r w:rsidR="00FA27AB">
        <w:rPr>
          <w:rFonts w:ascii="Arial" w:hAnsi="Arial" w:cs="Arial"/>
        </w:rPr>
        <w:t>that</w:t>
      </w:r>
      <w:r w:rsidR="00714BEB">
        <w:rPr>
          <w:rFonts w:ascii="Arial" w:hAnsi="Arial" w:cs="Arial"/>
        </w:rPr>
        <w:t xml:space="preserve"> can be shared is available to ALTA members.</w:t>
      </w:r>
    </w:p>
    <w:p w14:paraId="3C633F08" w14:textId="4675EE06" w:rsidR="00E51B1D" w:rsidRDefault="00E51B1D" w:rsidP="004771C2">
      <w:pPr>
        <w:spacing w:after="0" w:line="240" w:lineRule="auto"/>
        <w:rPr>
          <w:rFonts w:ascii="Arial" w:hAnsi="Arial" w:cs="Arial"/>
        </w:rPr>
      </w:pPr>
    </w:p>
    <w:p w14:paraId="35392709" w14:textId="4FF3026A" w:rsidR="00E51B1D" w:rsidRDefault="00E51B1D" w:rsidP="004771C2">
      <w:pPr>
        <w:spacing w:after="0" w:line="240" w:lineRule="auto"/>
        <w:rPr>
          <w:rFonts w:ascii="Arial" w:hAnsi="Arial" w:cs="Arial"/>
        </w:rPr>
      </w:pPr>
      <w:r>
        <w:rPr>
          <w:rFonts w:ascii="Arial" w:hAnsi="Arial" w:cs="Arial"/>
        </w:rPr>
        <w:t>Several emerging projects from the Native American Lands Committee touch on New Mexico land access issues</w:t>
      </w:r>
      <w:r w:rsidR="00FA27AB">
        <w:rPr>
          <w:rFonts w:ascii="Arial" w:hAnsi="Arial" w:cs="Arial"/>
        </w:rPr>
        <w:t>,</w:t>
      </w:r>
      <w:r>
        <w:rPr>
          <w:rFonts w:ascii="Arial" w:hAnsi="Arial" w:cs="Arial"/>
        </w:rPr>
        <w:t xml:space="preserve"> and the committee will be leveraging HOP materials</w:t>
      </w:r>
      <w:r w:rsidR="00FA27AB">
        <w:rPr>
          <w:rFonts w:ascii="Arial" w:hAnsi="Arial" w:cs="Arial"/>
        </w:rPr>
        <w:t>.</w:t>
      </w:r>
    </w:p>
    <w:p w14:paraId="084407F0" w14:textId="77777777" w:rsidR="00A97D04" w:rsidRDefault="00A97D04" w:rsidP="004771C2">
      <w:pPr>
        <w:spacing w:after="0" w:line="240" w:lineRule="auto"/>
        <w:rPr>
          <w:rFonts w:ascii="Arial" w:hAnsi="Arial" w:cs="Arial"/>
        </w:rPr>
      </w:pPr>
    </w:p>
    <w:p w14:paraId="0491491B" w14:textId="215D4FFA" w:rsidR="00A97D04" w:rsidRDefault="00D5314F" w:rsidP="004771C2">
      <w:pPr>
        <w:spacing w:after="0" w:line="240" w:lineRule="auto"/>
        <w:rPr>
          <w:rFonts w:ascii="Arial" w:hAnsi="Arial" w:cs="Arial"/>
        </w:rPr>
      </w:pPr>
      <w:r>
        <w:rPr>
          <w:rFonts w:ascii="Arial" w:hAnsi="Arial" w:cs="Arial"/>
        </w:rPr>
        <w:t>Co-</w:t>
      </w:r>
      <w:r w:rsidR="003B399E">
        <w:rPr>
          <w:rFonts w:ascii="Arial" w:hAnsi="Arial" w:cs="Arial"/>
        </w:rPr>
        <w:t xml:space="preserve">chairs </w:t>
      </w:r>
      <w:proofErr w:type="spellStart"/>
      <w:r w:rsidR="00A97D04">
        <w:rPr>
          <w:rFonts w:ascii="Arial" w:hAnsi="Arial" w:cs="Arial"/>
        </w:rPr>
        <w:t>Lamphere</w:t>
      </w:r>
      <w:proofErr w:type="spellEnd"/>
      <w:r w:rsidR="00A97D04">
        <w:rPr>
          <w:rFonts w:ascii="Arial" w:hAnsi="Arial" w:cs="Arial"/>
        </w:rPr>
        <w:t xml:space="preserve"> and </w:t>
      </w:r>
      <w:proofErr w:type="spellStart"/>
      <w:r w:rsidR="00A97D04">
        <w:rPr>
          <w:rFonts w:ascii="Arial" w:hAnsi="Arial" w:cs="Arial"/>
        </w:rPr>
        <w:t>Steineman</w:t>
      </w:r>
      <w:proofErr w:type="spellEnd"/>
      <w:r>
        <w:rPr>
          <w:rFonts w:ascii="Arial" w:hAnsi="Arial" w:cs="Arial"/>
        </w:rPr>
        <w:t xml:space="preserve"> reported progress on a uniform closing instructions project. </w:t>
      </w:r>
      <w:r w:rsidR="00460B87">
        <w:rPr>
          <w:rFonts w:ascii="Arial" w:hAnsi="Arial" w:cs="Arial"/>
        </w:rPr>
        <w:t>Eighty-two members of</w:t>
      </w:r>
      <w:r w:rsidR="001F048C">
        <w:rPr>
          <w:rFonts w:ascii="Arial" w:hAnsi="Arial" w:cs="Arial"/>
        </w:rPr>
        <w:t xml:space="preserve"> </w:t>
      </w:r>
      <w:r w:rsidR="00FA27AB">
        <w:rPr>
          <w:rFonts w:ascii="Arial" w:hAnsi="Arial" w:cs="Arial"/>
        </w:rPr>
        <w:t xml:space="preserve">the </w:t>
      </w:r>
      <w:r>
        <w:rPr>
          <w:rFonts w:ascii="Arial" w:hAnsi="Arial" w:cs="Arial"/>
        </w:rPr>
        <w:t>Mortgage</w:t>
      </w:r>
      <w:r w:rsidR="00FA27AB">
        <w:rPr>
          <w:rFonts w:ascii="Arial" w:hAnsi="Arial" w:cs="Arial"/>
        </w:rPr>
        <w:t xml:space="preserve"> Industry</w:t>
      </w:r>
      <w:r>
        <w:rPr>
          <w:rFonts w:ascii="Arial" w:hAnsi="Arial" w:cs="Arial"/>
        </w:rPr>
        <w:t xml:space="preserve"> Standards Maintenance Organization</w:t>
      </w:r>
      <w:r w:rsidR="00FA27AB">
        <w:rPr>
          <w:rFonts w:ascii="Arial" w:hAnsi="Arial" w:cs="Arial"/>
        </w:rPr>
        <w:t xml:space="preserve"> (MISMO</w:t>
      </w:r>
      <w:r>
        <w:rPr>
          <w:rFonts w:ascii="Arial" w:hAnsi="Arial" w:cs="Arial"/>
        </w:rPr>
        <w:t xml:space="preserve">) </w:t>
      </w:r>
      <w:r w:rsidR="00460B87">
        <w:rPr>
          <w:rFonts w:ascii="Arial" w:hAnsi="Arial" w:cs="Arial"/>
        </w:rPr>
        <w:t>are creating</w:t>
      </w:r>
      <w:r>
        <w:rPr>
          <w:rFonts w:ascii="Arial" w:hAnsi="Arial" w:cs="Arial"/>
        </w:rPr>
        <w:t xml:space="preserve"> agreed-upon templates for Uniform Closing Instructions. Next steps include approval of the standard according to the MISMO structure and </w:t>
      </w:r>
      <w:r w:rsidR="001F048C">
        <w:rPr>
          <w:rFonts w:ascii="Arial" w:hAnsi="Arial" w:cs="Arial"/>
        </w:rPr>
        <w:t xml:space="preserve">advocating for the </w:t>
      </w:r>
      <w:r>
        <w:rPr>
          <w:rFonts w:ascii="Arial" w:hAnsi="Arial" w:cs="Arial"/>
        </w:rPr>
        <w:t xml:space="preserve">base standard </w:t>
      </w:r>
      <w:r w:rsidR="001F048C">
        <w:rPr>
          <w:rFonts w:ascii="Arial" w:hAnsi="Arial" w:cs="Arial"/>
        </w:rPr>
        <w:t xml:space="preserve">to be </w:t>
      </w:r>
      <w:r>
        <w:rPr>
          <w:rFonts w:ascii="Arial" w:hAnsi="Arial" w:cs="Arial"/>
        </w:rPr>
        <w:t>available for adoption at no cost.</w:t>
      </w:r>
    </w:p>
    <w:p w14:paraId="3A876CD3" w14:textId="78C20556" w:rsidR="00A97D04" w:rsidRDefault="00A97D04" w:rsidP="004771C2">
      <w:pPr>
        <w:spacing w:after="0" w:line="240" w:lineRule="auto"/>
        <w:rPr>
          <w:rFonts w:ascii="Arial" w:hAnsi="Arial" w:cs="Arial"/>
        </w:rPr>
      </w:pPr>
    </w:p>
    <w:p w14:paraId="647537B4" w14:textId="77777777" w:rsidR="00200E71" w:rsidRDefault="00200E71" w:rsidP="00717D89">
      <w:pPr>
        <w:spacing w:after="0" w:line="240" w:lineRule="auto"/>
        <w:rPr>
          <w:rFonts w:ascii="Arial" w:hAnsi="Arial" w:cs="Arial"/>
        </w:rPr>
      </w:pPr>
    </w:p>
    <w:p w14:paraId="448C65A3" w14:textId="0D0B47F8" w:rsidR="008A453B" w:rsidRDefault="00A97D04" w:rsidP="00717D89">
      <w:pPr>
        <w:spacing w:after="0" w:line="240" w:lineRule="auto"/>
        <w:rPr>
          <w:rFonts w:ascii="Arial" w:hAnsi="Arial" w:cs="Arial"/>
        </w:rPr>
      </w:pPr>
      <w:r>
        <w:rPr>
          <w:rFonts w:ascii="Arial" w:hAnsi="Arial" w:cs="Arial"/>
        </w:rPr>
        <w:t>1</w:t>
      </w:r>
      <w:r w:rsidR="00717D89" w:rsidRPr="00EA533D">
        <w:rPr>
          <w:rFonts w:ascii="Arial" w:hAnsi="Arial" w:cs="Arial"/>
        </w:rPr>
        <w:t>7.</w:t>
      </w:r>
      <w:r w:rsidR="00717D89" w:rsidRPr="00EA533D">
        <w:rPr>
          <w:rFonts w:ascii="Arial" w:hAnsi="Arial" w:cs="Arial"/>
        </w:rPr>
        <w:tab/>
      </w:r>
      <w:r w:rsidR="008A453B" w:rsidRPr="00EA533D">
        <w:rPr>
          <w:rFonts w:ascii="Arial" w:hAnsi="Arial" w:cs="Arial"/>
        </w:rPr>
        <w:t xml:space="preserve">The meeting was adjourned at </w:t>
      </w:r>
      <w:r w:rsidR="00E51B1D">
        <w:rPr>
          <w:rFonts w:ascii="Arial" w:hAnsi="Arial" w:cs="Arial"/>
        </w:rPr>
        <w:t xml:space="preserve">5:01 </w:t>
      </w:r>
      <w:r w:rsidR="008A453B" w:rsidRPr="00EA533D">
        <w:rPr>
          <w:rFonts w:ascii="Arial" w:hAnsi="Arial" w:cs="Arial"/>
        </w:rPr>
        <w:t>p.m.</w:t>
      </w:r>
    </w:p>
    <w:p w14:paraId="588E897A" w14:textId="686EEF3B" w:rsidR="00EA533D" w:rsidRPr="00DC0668" w:rsidRDefault="00EA533D" w:rsidP="00717D89">
      <w:pPr>
        <w:spacing w:after="0" w:line="240" w:lineRule="auto"/>
        <w:rPr>
          <w:rFonts w:ascii="Arial" w:hAnsi="Arial" w:cs="Arial"/>
        </w:rPr>
      </w:pPr>
    </w:p>
    <w:sectPr w:rsidR="00EA533D" w:rsidRPr="00DC0668" w:rsidSect="00562118">
      <w:type w:val="continuous"/>
      <w:pgSz w:w="12240" w:h="15840"/>
      <w:pgMar w:top="1008" w:right="1440" w:bottom="1008"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BF774D"/>
    <w:multiLevelType w:val="hybridMultilevel"/>
    <w:tmpl w:val="47F6204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48C1E36"/>
    <w:multiLevelType w:val="hybridMultilevel"/>
    <w:tmpl w:val="44FE4AC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F0C776A"/>
    <w:multiLevelType w:val="hybridMultilevel"/>
    <w:tmpl w:val="C5AE52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3125874"/>
    <w:multiLevelType w:val="hybridMultilevel"/>
    <w:tmpl w:val="265CEC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66D7ADD"/>
    <w:multiLevelType w:val="hybridMultilevel"/>
    <w:tmpl w:val="C1BA7280"/>
    <w:lvl w:ilvl="0" w:tplc="AC28ECBA">
      <w:start w:val="1"/>
      <w:numFmt w:val="lowerLetter"/>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15:restartNumberingAfterBreak="0">
    <w:nsid w:val="19C13AB5"/>
    <w:multiLevelType w:val="hybridMultilevel"/>
    <w:tmpl w:val="CCA204F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AA90359"/>
    <w:multiLevelType w:val="hybridMultilevel"/>
    <w:tmpl w:val="30582D1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D7E0F2B"/>
    <w:multiLevelType w:val="hybridMultilevel"/>
    <w:tmpl w:val="4E8E2A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EAD1827"/>
    <w:multiLevelType w:val="hybridMultilevel"/>
    <w:tmpl w:val="7FBE37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0C60AD6"/>
    <w:multiLevelType w:val="hybridMultilevel"/>
    <w:tmpl w:val="E04C5F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1A15E28"/>
    <w:multiLevelType w:val="hybridMultilevel"/>
    <w:tmpl w:val="F440E5E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15:restartNumberingAfterBreak="0">
    <w:nsid w:val="277A2092"/>
    <w:multiLevelType w:val="hybridMultilevel"/>
    <w:tmpl w:val="8138ABC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A682432"/>
    <w:multiLevelType w:val="hybridMultilevel"/>
    <w:tmpl w:val="FD94C634"/>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3245350B"/>
    <w:multiLevelType w:val="hybridMultilevel"/>
    <w:tmpl w:val="36A26D04"/>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377011A8"/>
    <w:multiLevelType w:val="hybridMultilevel"/>
    <w:tmpl w:val="223CD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98C6D30"/>
    <w:multiLevelType w:val="hybridMultilevel"/>
    <w:tmpl w:val="35AEAF0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40455D42"/>
    <w:multiLevelType w:val="hybridMultilevel"/>
    <w:tmpl w:val="7BC6FD6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1B">
      <w:start w:val="1"/>
      <w:numFmt w:val="lowerRoman"/>
      <w:lvlText w:val="%4."/>
      <w:lvlJc w:val="right"/>
      <w:pPr>
        <w:ind w:left="2880" w:hanging="360"/>
      </w:pPr>
      <w:rPr>
        <w:rFonts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59D564B"/>
    <w:multiLevelType w:val="hybridMultilevel"/>
    <w:tmpl w:val="1DB294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B391E0A"/>
    <w:multiLevelType w:val="hybridMultilevel"/>
    <w:tmpl w:val="15441E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CAA4FF8"/>
    <w:multiLevelType w:val="hybridMultilevel"/>
    <w:tmpl w:val="2844FF3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0" w15:restartNumberingAfterBreak="0">
    <w:nsid w:val="534C4969"/>
    <w:multiLevelType w:val="hybridMultilevel"/>
    <w:tmpl w:val="E8BC24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54C1C1A"/>
    <w:multiLevelType w:val="hybridMultilevel"/>
    <w:tmpl w:val="8A2E67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62935CD"/>
    <w:multiLevelType w:val="hybridMultilevel"/>
    <w:tmpl w:val="81EE127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Times New Roman" w:hint="default"/>
      </w:rPr>
    </w:lvl>
    <w:lvl w:ilvl="2" w:tplc="04090005">
      <w:start w:val="1"/>
      <w:numFmt w:val="bullet"/>
      <w:lvlText w:val=""/>
      <w:lvlJc w:val="left"/>
      <w:pPr>
        <w:ind w:left="2520" w:hanging="360"/>
      </w:pPr>
      <w:rPr>
        <w:rFonts w:ascii="Wingdings" w:hAnsi="Wingdings" w:hint="default"/>
      </w:r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3" w15:restartNumberingAfterBreak="0">
    <w:nsid w:val="56CE656C"/>
    <w:multiLevelType w:val="hybridMultilevel"/>
    <w:tmpl w:val="41F0163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15:restartNumberingAfterBreak="0">
    <w:nsid w:val="58F74F6A"/>
    <w:multiLevelType w:val="hybridMultilevel"/>
    <w:tmpl w:val="9A30CA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970568E"/>
    <w:multiLevelType w:val="hybridMultilevel"/>
    <w:tmpl w:val="BE5074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A4711EA"/>
    <w:multiLevelType w:val="hybridMultilevel"/>
    <w:tmpl w:val="D76E531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A715CE1"/>
    <w:multiLevelType w:val="hybridMultilevel"/>
    <w:tmpl w:val="4E92CF24"/>
    <w:lvl w:ilvl="0" w:tplc="3782FEFE">
      <w:numFmt w:val="bullet"/>
      <w:lvlText w:val="•"/>
      <w:lvlJc w:val="left"/>
      <w:pPr>
        <w:ind w:left="1080" w:hanging="720"/>
      </w:pPr>
      <w:rPr>
        <w:rFonts w:ascii="Calibri" w:eastAsia="Calibr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4A16BF66">
      <w:numFmt w:val="bullet"/>
      <w:lvlText w:val=""/>
      <w:lvlJc w:val="left"/>
      <w:pPr>
        <w:ind w:left="2520" w:hanging="720"/>
      </w:pPr>
      <w:rPr>
        <w:rFonts w:ascii="Symbol" w:eastAsia="Calibri" w:hAnsi="Symbol" w:cs="Times New Roman"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D1A0B54"/>
    <w:multiLevelType w:val="hybridMultilevel"/>
    <w:tmpl w:val="A47A44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F4A52E4"/>
    <w:multiLevelType w:val="hybridMultilevel"/>
    <w:tmpl w:val="8D1017B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15:restartNumberingAfterBreak="0">
    <w:nsid w:val="63561F68"/>
    <w:multiLevelType w:val="hybridMultilevel"/>
    <w:tmpl w:val="87FE86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3F61C9F"/>
    <w:multiLevelType w:val="hybridMultilevel"/>
    <w:tmpl w:val="89809D4C"/>
    <w:lvl w:ilvl="0" w:tplc="3782FEFE">
      <w:numFmt w:val="bullet"/>
      <w:lvlText w:val="•"/>
      <w:lvlJc w:val="left"/>
      <w:pPr>
        <w:ind w:left="1185" w:hanging="720"/>
      </w:pPr>
      <w:rPr>
        <w:rFonts w:ascii="Calibri" w:eastAsia="Calibri" w:hAnsi="Calibri" w:cs="Calibri" w:hint="default"/>
      </w:rPr>
    </w:lvl>
    <w:lvl w:ilvl="1" w:tplc="04090003">
      <w:start w:val="1"/>
      <w:numFmt w:val="bullet"/>
      <w:lvlText w:val="o"/>
      <w:lvlJc w:val="left"/>
      <w:pPr>
        <w:ind w:left="1545" w:hanging="360"/>
      </w:pPr>
      <w:rPr>
        <w:rFonts w:ascii="Courier New" w:hAnsi="Courier New" w:cs="Courier New" w:hint="default"/>
      </w:rPr>
    </w:lvl>
    <w:lvl w:ilvl="2" w:tplc="04090005">
      <w:start w:val="1"/>
      <w:numFmt w:val="bullet"/>
      <w:lvlText w:val=""/>
      <w:lvlJc w:val="left"/>
      <w:pPr>
        <w:ind w:left="2265" w:hanging="360"/>
      </w:pPr>
      <w:rPr>
        <w:rFonts w:ascii="Wingdings" w:hAnsi="Wingdings" w:hint="default"/>
      </w:rPr>
    </w:lvl>
    <w:lvl w:ilvl="3" w:tplc="04090001" w:tentative="1">
      <w:start w:val="1"/>
      <w:numFmt w:val="bullet"/>
      <w:lvlText w:val=""/>
      <w:lvlJc w:val="left"/>
      <w:pPr>
        <w:ind w:left="2985" w:hanging="360"/>
      </w:pPr>
      <w:rPr>
        <w:rFonts w:ascii="Symbol" w:hAnsi="Symbol" w:hint="default"/>
      </w:rPr>
    </w:lvl>
    <w:lvl w:ilvl="4" w:tplc="04090003" w:tentative="1">
      <w:start w:val="1"/>
      <w:numFmt w:val="bullet"/>
      <w:lvlText w:val="o"/>
      <w:lvlJc w:val="left"/>
      <w:pPr>
        <w:ind w:left="3705" w:hanging="360"/>
      </w:pPr>
      <w:rPr>
        <w:rFonts w:ascii="Courier New" w:hAnsi="Courier New" w:cs="Courier New" w:hint="default"/>
      </w:rPr>
    </w:lvl>
    <w:lvl w:ilvl="5" w:tplc="04090005" w:tentative="1">
      <w:start w:val="1"/>
      <w:numFmt w:val="bullet"/>
      <w:lvlText w:val=""/>
      <w:lvlJc w:val="left"/>
      <w:pPr>
        <w:ind w:left="4425" w:hanging="360"/>
      </w:pPr>
      <w:rPr>
        <w:rFonts w:ascii="Wingdings" w:hAnsi="Wingdings" w:hint="default"/>
      </w:rPr>
    </w:lvl>
    <w:lvl w:ilvl="6" w:tplc="04090001" w:tentative="1">
      <w:start w:val="1"/>
      <w:numFmt w:val="bullet"/>
      <w:lvlText w:val=""/>
      <w:lvlJc w:val="left"/>
      <w:pPr>
        <w:ind w:left="5145" w:hanging="360"/>
      </w:pPr>
      <w:rPr>
        <w:rFonts w:ascii="Symbol" w:hAnsi="Symbol" w:hint="default"/>
      </w:rPr>
    </w:lvl>
    <w:lvl w:ilvl="7" w:tplc="04090003" w:tentative="1">
      <w:start w:val="1"/>
      <w:numFmt w:val="bullet"/>
      <w:lvlText w:val="o"/>
      <w:lvlJc w:val="left"/>
      <w:pPr>
        <w:ind w:left="5865" w:hanging="360"/>
      </w:pPr>
      <w:rPr>
        <w:rFonts w:ascii="Courier New" w:hAnsi="Courier New" w:cs="Courier New" w:hint="default"/>
      </w:rPr>
    </w:lvl>
    <w:lvl w:ilvl="8" w:tplc="04090005" w:tentative="1">
      <w:start w:val="1"/>
      <w:numFmt w:val="bullet"/>
      <w:lvlText w:val=""/>
      <w:lvlJc w:val="left"/>
      <w:pPr>
        <w:ind w:left="6585" w:hanging="360"/>
      </w:pPr>
      <w:rPr>
        <w:rFonts w:ascii="Wingdings" w:hAnsi="Wingdings" w:hint="default"/>
      </w:rPr>
    </w:lvl>
  </w:abstractNum>
  <w:abstractNum w:abstractNumId="32" w15:restartNumberingAfterBreak="0">
    <w:nsid w:val="69A53551"/>
    <w:multiLevelType w:val="hybridMultilevel"/>
    <w:tmpl w:val="765C17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F42092A"/>
    <w:multiLevelType w:val="hybridMultilevel"/>
    <w:tmpl w:val="71FA1F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0DA28D4"/>
    <w:multiLevelType w:val="hybridMultilevel"/>
    <w:tmpl w:val="0902E81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AA30CC9"/>
    <w:multiLevelType w:val="hybridMultilevel"/>
    <w:tmpl w:val="50F8CF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C9B2C4A"/>
    <w:multiLevelType w:val="hybridMultilevel"/>
    <w:tmpl w:val="B562E8D0"/>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DF73F99"/>
    <w:multiLevelType w:val="hybridMultilevel"/>
    <w:tmpl w:val="29D896F6"/>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8" w15:restartNumberingAfterBreak="0">
    <w:nsid w:val="7E7A6D50"/>
    <w:multiLevelType w:val="hybridMultilevel"/>
    <w:tmpl w:val="D2E29E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F830E08"/>
    <w:multiLevelType w:val="hybridMultilevel"/>
    <w:tmpl w:val="028CF474"/>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33"/>
  </w:num>
  <w:num w:numId="2">
    <w:abstractNumId w:val="10"/>
  </w:num>
  <w:num w:numId="3">
    <w:abstractNumId w:val="39"/>
  </w:num>
  <w:num w:numId="4">
    <w:abstractNumId w:val="29"/>
  </w:num>
  <w:num w:numId="5">
    <w:abstractNumId w:val="23"/>
  </w:num>
  <w:num w:numId="6">
    <w:abstractNumId w:val="22"/>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7"/>
  </w:num>
  <w:num w:numId="8">
    <w:abstractNumId w:val="27"/>
  </w:num>
  <w:num w:numId="9">
    <w:abstractNumId w:val="16"/>
  </w:num>
  <w:num w:numId="10">
    <w:abstractNumId w:val="31"/>
  </w:num>
  <w:num w:numId="11">
    <w:abstractNumId w:val="3"/>
  </w:num>
  <w:num w:numId="12">
    <w:abstractNumId w:val="37"/>
  </w:num>
  <w:num w:numId="13">
    <w:abstractNumId w:val="34"/>
  </w:num>
  <w:num w:numId="14">
    <w:abstractNumId w:val="4"/>
  </w:num>
  <w:num w:numId="15">
    <w:abstractNumId w:val="20"/>
  </w:num>
  <w:num w:numId="16">
    <w:abstractNumId w:val="18"/>
  </w:num>
  <w:num w:numId="17">
    <w:abstractNumId w:val="14"/>
  </w:num>
  <w:num w:numId="18">
    <w:abstractNumId w:val="24"/>
  </w:num>
  <w:num w:numId="19">
    <w:abstractNumId w:val="17"/>
  </w:num>
  <w:num w:numId="20">
    <w:abstractNumId w:val="28"/>
  </w:num>
  <w:num w:numId="21">
    <w:abstractNumId w:val="0"/>
  </w:num>
  <w:num w:numId="22">
    <w:abstractNumId w:val="9"/>
  </w:num>
  <w:num w:numId="23">
    <w:abstractNumId w:val="26"/>
  </w:num>
  <w:num w:numId="24">
    <w:abstractNumId w:val="38"/>
  </w:num>
  <w:num w:numId="25">
    <w:abstractNumId w:val="32"/>
  </w:num>
  <w:num w:numId="26">
    <w:abstractNumId w:val="21"/>
  </w:num>
  <w:num w:numId="27">
    <w:abstractNumId w:val="11"/>
  </w:num>
  <w:num w:numId="28">
    <w:abstractNumId w:val="6"/>
  </w:num>
  <w:num w:numId="29">
    <w:abstractNumId w:val="8"/>
  </w:num>
  <w:num w:numId="30">
    <w:abstractNumId w:val="2"/>
  </w:num>
  <w:num w:numId="31">
    <w:abstractNumId w:val="25"/>
  </w:num>
  <w:num w:numId="32">
    <w:abstractNumId w:val="15"/>
  </w:num>
  <w:num w:numId="33">
    <w:abstractNumId w:val="12"/>
  </w:num>
  <w:num w:numId="34">
    <w:abstractNumId w:val="1"/>
  </w:num>
  <w:num w:numId="35">
    <w:abstractNumId w:val="19"/>
  </w:num>
  <w:num w:numId="36">
    <w:abstractNumId w:val="35"/>
  </w:num>
  <w:num w:numId="37">
    <w:abstractNumId w:val="36"/>
  </w:num>
  <w:num w:numId="38">
    <w:abstractNumId w:val="30"/>
  </w:num>
  <w:num w:numId="39">
    <w:abstractNumId w:val="13"/>
  </w:num>
  <w:num w:numId="40">
    <w:abstractNumId w:val="5"/>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454E8"/>
    <w:rsid w:val="0000262E"/>
    <w:rsid w:val="00005205"/>
    <w:rsid w:val="00010919"/>
    <w:rsid w:val="00012472"/>
    <w:rsid w:val="00012960"/>
    <w:rsid w:val="00020B0C"/>
    <w:rsid w:val="00021C69"/>
    <w:rsid w:val="00024489"/>
    <w:rsid w:val="00025153"/>
    <w:rsid w:val="0002611D"/>
    <w:rsid w:val="0003003D"/>
    <w:rsid w:val="00032025"/>
    <w:rsid w:val="00042659"/>
    <w:rsid w:val="00043CAA"/>
    <w:rsid w:val="00045214"/>
    <w:rsid w:val="00045EF9"/>
    <w:rsid w:val="0005273C"/>
    <w:rsid w:val="00054074"/>
    <w:rsid w:val="00054961"/>
    <w:rsid w:val="00055696"/>
    <w:rsid w:val="00055C7E"/>
    <w:rsid w:val="00057841"/>
    <w:rsid w:val="0006181A"/>
    <w:rsid w:val="00061A00"/>
    <w:rsid w:val="000632F3"/>
    <w:rsid w:val="00074F25"/>
    <w:rsid w:val="00077CA7"/>
    <w:rsid w:val="00080A1F"/>
    <w:rsid w:val="00080C01"/>
    <w:rsid w:val="0008671D"/>
    <w:rsid w:val="00092FB3"/>
    <w:rsid w:val="000A0785"/>
    <w:rsid w:val="000A1ACC"/>
    <w:rsid w:val="000A428F"/>
    <w:rsid w:val="000A4C83"/>
    <w:rsid w:val="000A4F3E"/>
    <w:rsid w:val="000A5BD7"/>
    <w:rsid w:val="000A754D"/>
    <w:rsid w:val="000B1FC0"/>
    <w:rsid w:val="000B222D"/>
    <w:rsid w:val="000B2921"/>
    <w:rsid w:val="000B3AE5"/>
    <w:rsid w:val="000B6CEC"/>
    <w:rsid w:val="000B792C"/>
    <w:rsid w:val="000C0D17"/>
    <w:rsid w:val="000C42B3"/>
    <w:rsid w:val="000C4B20"/>
    <w:rsid w:val="000D04A8"/>
    <w:rsid w:val="000D0769"/>
    <w:rsid w:val="000D1D73"/>
    <w:rsid w:val="000D2B80"/>
    <w:rsid w:val="000D4433"/>
    <w:rsid w:val="000D5483"/>
    <w:rsid w:val="000D5836"/>
    <w:rsid w:val="000D5F23"/>
    <w:rsid w:val="000D764E"/>
    <w:rsid w:val="000E141D"/>
    <w:rsid w:val="000E1881"/>
    <w:rsid w:val="000E42DC"/>
    <w:rsid w:val="000E4DB6"/>
    <w:rsid w:val="000E6008"/>
    <w:rsid w:val="000F2C04"/>
    <w:rsid w:val="000F2F9A"/>
    <w:rsid w:val="00103420"/>
    <w:rsid w:val="00103B63"/>
    <w:rsid w:val="001050B7"/>
    <w:rsid w:val="00107174"/>
    <w:rsid w:val="0011207A"/>
    <w:rsid w:val="001147C2"/>
    <w:rsid w:val="00117057"/>
    <w:rsid w:val="00120ACB"/>
    <w:rsid w:val="00121E2A"/>
    <w:rsid w:val="00123E7A"/>
    <w:rsid w:val="0012680D"/>
    <w:rsid w:val="0012700B"/>
    <w:rsid w:val="001336F7"/>
    <w:rsid w:val="00137736"/>
    <w:rsid w:val="00137DE4"/>
    <w:rsid w:val="001429EC"/>
    <w:rsid w:val="00143E19"/>
    <w:rsid w:val="0014618E"/>
    <w:rsid w:val="0015415E"/>
    <w:rsid w:val="00154CB3"/>
    <w:rsid w:val="0015501B"/>
    <w:rsid w:val="001630D1"/>
    <w:rsid w:val="00164911"/>
    <w:rsid w:val="00165CD7"/>
    <w:rsid w:val="00170039"/>
    <w:rsid w:val="00170074"/>
    <w:rsid w:val="00173CF0"/>
    <w:rsid w:val="0017443D"/>
    <w:rsid w:val="00177992"/>
    <w:rsid w:val="00183CE9"/>
    <w:rsid w:val="00190250"/>
    <w:rsid w:val="00193C9D"/>
    <w:rsid w:val="00194B4A"/>
    <w:rsid w:val="00195D15"/>
    <w:rsid w:val="00197914"/>
    <w:rsid w:val="001A2831"/>
    <w:rsid w:val="001A5AB8"/>
    <w:rsid w:val="001A7390"/>
    <w:rsid w:val="001B0747"/>
    <w:rsid w:val="001B5341"/>
    <w:rsid w:val="001B7F7A"/>
    <w:rsid w:val="001C6049"/>
    <w:rsid w:val="001D08CB"/>
    <w:rsid w:val="001D6203"/>
    <w:rsid w:val="001E0E49"/>
    <w:rsid w:val="001E16C5"/>
    <w:rsid w:val="001E5835"/>
    <w:rsid w:val="001E5A84"/>
    <w:rsid w:val="001F048C"/>
    <w:rsid w:val="001F7850"/>
    <w:rsid w:val="00200E71"/>
    <w:rsid w:val="0020167A"/>
    <w:rsid w:val="0021508B"/>
    <w:rsid w:val="002213B1"/>
    <w:rsid w:val="00225F31"/>
    <w:rsid w:val="00227920"/>
    <w:rsid w:val="002309DC"/>
    <w:rsid w:val="00232437"/>
    <w:rsid w:val="0023662B"/>
    <w:rsid w:val="00243205"/>
    <w:rsid w:val="002454B2"/>
    <w:rsid w:val="00247DF1"/>
    <w:rsid w:val="00251037"/>
    <w:rsid w:val="00251189"/>
    <w:rsid w:val="002539E5"/>
    <w:rsid w:val="00267BA8"/>
    <w:rsid w:val="0027666B"/>
    <w:rsid w:val="00280331"/>
    <w:rsid w:val="00283E04"/>
    <w:rsid w:val="002840D9"/>
    <w:rsid w:val="002846D1"/>
    <w:rsid w:val="0028480A"/>
    <w:rsid w:val="0028643D"/>
    <w:rsid w:val="002877D0"/>
    <w:rsid w:val="002907D5"/>
    <w:rsid w:val="00295096"/>
    <w:rsid w:val="00296688"/>
    <w:rsid w:val="00296916"/>
    <w:rsid w:val="00297125"/>
    <w:rsid w:val="00297DDA"/>
    <w:rsid w:val="002A05FE"/>
    <w:rsid w:val="002A1E59"/>
    <w:rsid w:val="002A43AF"/>
    <w:rsid w:val="002A6140"/>
    <w:rsid w:val="002B0950"/>
    <w:rsid w:val="002B0A3A"/>
    <w:rsid w:val="002B1300"/>
    <w:rsid w:val="002B22E3"/>
    <w:rsid w:val="002C4EA8"/>
    <w:rsid w:val="002C6852"/>
    <w:rsid w:val="002D008E"/>
    <w:rsid w:val="002D2DD7"/>
    <w:rsid w:val="002D6E5C"/>
    <w:rsid w:val="002E0A2B"/>
    <w:rsid w:val="002E4DA8"/>
    <w:rsid w:val="002E5136"/>
    <w:rsid w:val="0030096C"/>
    <w:rsid w:val="0030171D"/>
    <w:rsid w:val="0030324D"/>
    <w:rsid w:val="00305089"/>
    <w:rsid w:val="00305F4C"/>
    <w:rsid w:val="00306BBF"/>
    <w:rsid w:val="00311663"/>
    <w:rsid w:val="00311D13"/>
    <w:rsid w:val="00312001"/>
    <w:rsid w:val="003124BD"/>
    <w:rsid w:val="00314CAE"/>
    <w:rsid w:val="00317C4E"/>
    <w:rsid w:val="0032021E"/>
    <w:rsid w:val="00320C68"/>
    <w:rsid w:val="00323BCB"/>
    <w:rsid w:val="00324F8E"/>
    <w:rsid w:val="003261F5"/>
    <w:rsid w:val="00333893"/>
    <w:rsid w:val="00333951"/>
    <w:rsid w:val="00335CFB"/>
    <w:rsid w:val="00343271"/>
    <w:rsid w:val="00343D01"/>
    <w:rsid w:val="00344273"/>
    <w:rsid w:val="003454E8"/>
    <w:rsid w:val="00347C4A"/>
    <w:rsid w:val="003501F1"/>
    <w:rsid w:val="003520F4"/>
    <w:rsid w:val="003548B8"/>
    <w:rsid w:val="00354C53"/>
    <w:rsid w:val="0035658A"/>
    <w:rsid w:val="0036138F"/>
    <w:rsid w:val="003615C7"/>
    <w:rsid w:val="00361771"/>
    <w:rsid w:val="003619FD"/>
    <w:rsid w:val="003722C2"/>
    <w:rsid w:val="003779B3"/>
    <w:rsid w:val="0038399D"/>
    <w:rsid w:val="00392094"/>
    <w:rsid w:val="0039324B"/>
    <w:rsid w:val="003957BB"/>
    <w:rsid w:val="00397D64"/>
    <w:rsid w:val="003A4C39"/>
    <w:rsid w:val="003A54FA"/>
    <w:rsid w:val="003B12FC"/>
    <w:rsid w:val="003B399E"/>
    <w:rsid w:val="003C0758"/>
    <w:rsid w:val="003C09A8"/>
    <w:rsid w:val="003C1CA2"/>
    <w:rsid w:val="003D1FAC"/>
    <w:rsid w:val="003D6A0F"/>
    <w:rsid w:val="003D7DE0"/>
    <w:rsid w:val="003E1E25"/>
    <w:rsid w:val="003E2F92"/>
    <w:rsid w:val="003E3E97"/>
    <w:rsid w:val="003E5B29"/>
    <w:rsid w:val="003E5E43"/>
    <w:rsid w:val="003F340D"/>
    <w:rsid w:val="003F4442"/>
    <w:rsid w:val="003F7036"/>
    <w:rsid w:val="00400365"/>
    <w:rsid w:val="004017CC"/>
    <w:rsid w:val="004033F5"/>
    <w:rsid w:val="00403C6A"/>
    <w:rsid w:val="004133D1"/>
    <w:rsid w:val="00416393"/>
    <w:rsid w:val="00420659"/>
    <w:rsid w:val="0042079B"/>
    <w:rsid w:val="0042476B"/>
    <w:rsid w:val="004247AD"/>
    <w:rsid w:val="0042799B"/>
    <w:rsid w:val="00431FDB"/>
    <w:rsid w:val="00442622"/>
    <w:rsid w:val="00446BFD"/>
    <w:rsid w:val="0044745A"/>
    <w:rsid w:val="0045054A"/>
    <w:rsid w:val="0045239A"/>
    <w:rsid w:val="004523A9"/>
    <w:rsid w:val="004552A3"/>
    <w:rsid w:val="004564ED"/>
    <w:rsid w:val="004570B9"/>
    <w:rsid w:val="00457D46"/>
    <w:rsid w:val="00460B87"/>
    <w:rsid w:val="004619E3"/>
    <w:rsid w:val="004715A1"/>
    <w:rsid w:val="004758D1"/>
    <w:rsid w:val="004771C2"/>
    <w:rsid w:val="0048305A"/>
    <w:rsid w:val="004858CC"/>
    <w:rsid w:val="004862B7"/>
    <w:rsid w:val="004905BD"/>
    <w:rsid w:val="00493A1F"/>
    <w:rsid w:val="004967A2"/>
    <w:rsid w:val="004A550C"/>
    <w:rsid w:val="004A5E14"/>
    <w:rsid w:val="004A74C3"/>
    <w:rsid w:val="004B2CAA"/>
    <w:rsid w:val="004B2DC7"/>
    <w:rsid w:val="004C44C2"/>
    <w:rsid w:val="004D15CC"/>
    <w:rsid w:val="004D208B"/>
    <w:rsid w:val="004D2767"/>
    <w:rsid w:val="004D3381"/>
    <w:rsid w:val="004D5876"/>
    <w:rsid w:val="004E25D7"/>
    <w:rsid w:val="004E4B28"/>
    <w:rsid w:val="004F6BF7"/>
    <w:rsid w:val="00500125"/>
    <w:rsid w:val="005032D4"/>
    <w:rsid w:val="0050575B"/>
    <w:rsid w:val="00507932"/>
    <w:rsid w:val="00511163"/>
    <w:rsid w:val="00513130"/>
    <w:rsid w:val="00513BEA"/>
    <w:rsid w:val="005211EC"/>
    <w:rsid w:val="00521570"/>
    <w:rsid w:val="00523133"/>
    <w:rsid w:val="00523B77"/>
    <w:rsid w:val="00524FCB"/>
    <w:rsid w:val="00531B8B"/>
    <w:rsid w:val="005352FC"/>
    <w:rsid w:val="00535DD7"/>
    <w:rsid w:val="00536836"/>
    <w:rsid w:val="00546FBF"/>
    <w:rsid w:val="0054786A"/>
    <w:rsid w:val="00551439"/>
    <w:rsid w:val="00551928"/>
    <w:rsid w:val="00554DAC"/>
    <w:rsid w:val="00555678"/>
    <w:rsid w:val="00557CB6"/>
    <w:rsid w:val="00562118"/>
    <w:rsid w:val="005634B8"/>
    <w:rsid w:val="00566072"/>
    <w:rsid w:val="00566E36"/>
    <w:rsid w:val="005706B6"/>
    <w:rsid w:val="00571B0E"/>
    <w:rsid w:val="00587D95"/>
    <w:rsid w:val="00591EBD"/>
    <w:rsid w:val="00594454"/>
    <w:rsid w:val="0059528F"/>
    <w:rsid w:val="005962DE"/>
    <w:rsid w:val="005A3FE3"/>
    <w:rsid w:val="005A5BC5"/>
    <w:rsid w:val="005A6103"/>
    <w:rsid w:val="005B35CD"/>
    <w:rsid w:val="005B3BFC"/>
    <w:rsid w:val="005B76EE"/>
    <w:rsid w:val="005C0F2E"/>
    <w:rsid w:val="005C34DF"/>
    <w:rsid w:val="005C39DE"/>
    <w:rsid w:val="005C3A46"/>
    <w:rsid w:val="005C7CEF"/>
    <w:rsid w:val="005D2BDF"/>
    <w:rsid w:val="005D4912"/>
    <w:rsid w:val="005D5CB6"/>
    <w:rsid w:val="005E42ED"/>
    <w:rsid w:val="005F3449"/>
    <w:rsid w:val="005F463F"/>
    <w:rsid w:val="00600885"/>
    <w:rsid w:val="0060249F"/>
    <w:rsid w:val="00611D9D"/>
    <w:rsid w:val="006167ED"/>
    <w:rsid w:val="00621D97"/>
    <w:rsid w:val="0062448F"/>
    <w:rsid w:val="00627792"/>
    <w:rsid w:val="00631282"/>
    <w:rsid w:val="00633B4A"/>
    <w:rsid w:val="006361C3"/>
    <w:rsid w:val="00643262"/>
    <w:rsid w:val="00643BB1"/>
    <w:rsid w:val="00644768"/>
    <w:rsid w:val="006451A6"/>
    <w:rsid w:val="006468F8"/>
    <w:rsid w:val="00646DCA"/>
    <w:rsid w:val="00650859"/>
    <w:rsid w:val="00651AB0"/>
    <w:rsid w:val="00653640"/>
    <w:rsid w:val="00655D6E"/>
    <w:rsid w:val="0066309C"/>
    <w:rsid w:val="006638A6"/>
    <w:rsid w:val="006708BE"/>
    <w:rsid w:val="00670902"/>
    <w:rsid w:val="00675773"/>
    <w:rsid w:val="00680144"/>
    <w:rsid w:val="00684535"/>
    <w:rsid w:val="0068459A"/>
    <w:rsid w:val="0069440D"/>
    <w:rsid w:val="00696FA2"/>
    <w:rsid w:val="006A1F81"/>
    <w:rsid w:val="006A3022"/>
    <w:rsid w:val="006A4BFD"/>
    <w:rsid w:val="006A7112"/>
    <w:rsid w:val="006B2FA0"/>
    <w:rsid w:val="006B328C"/>
    <w:rsid w:val="006B3920"/>
    <w:rsid w:val="006B502B"/>
    <w:rsid w:val="006B6FCF"/>
    <w:rsid w:val="006B7036"/>
    <w:rsid w:val="006B7E88"/>
    <w:rsid w:val="006C0358"/>
    <w:rsid w:val="006C106E"/>
    <w:rsid w:val="006C360F"/>
    <w:rsid w:val="006D107B"/>
    <w:rsid w:val="006D2628"/>
    <w:rsid w:val="006D4861"/>
    <w:rsid w:val="006D6D84"/>
    <w:rsid w:val="006D7E03"/>
    <w:rsid w:val="006E0986"/>
    <w:rsid w:val="006E1C14"/>
    <w:rsid w:val="006E3515"/>
    <w:rsid w:val="006E4B07"/>
    <w:rsid w:val="006F0241"/>
    <w:rsid w:val="006F2973"/>
    <w:rsid w:val="006F4CD2"/>
    <w:rsid w:val="006F547C"/>
    <w:rsid w:val="0070046C"/>
    <w:rsid w:val="007025A3"/>
    <w:rsid w:val="00706C83"/>
    <w:rsid w:val="00707CA8"/>
    <w:rsid w:val="00710E79"/>
    <w:rsid w:val="00711C9A"/>
    <w:rsid w:val="007120BA"/>
    <w:rsid w:val="00713EE3"/>
    <w:rsid w:val="00714BEB"/>
    <w:rsid w:val="00715BB6"/>
    <w:rsid w:val="00717AC1"/>
    <w:rsid w:val="00717D89"/>
    <w:rsid w:val="007201CF"/>
    <w:rsid w:val="00721E90"/>
    <w:rsid w:val="007220B7"/>
    <w:rsid w:val="00723439"/>
    <w:rsid w:val="00724D21"/>
    <w:rsid w:val="007320FF"/>
    <w:rsid w:val="00735C32"/>
    <w:rsid w:val="00735CE7"/>
    <w:rsid w:val="00736C18"/>
    <w:rsid w:val="007430FE"/>
    <w:rsid w:val="00743861"/>
    <w:rsid w:val="007448DA"/>
    <w:rsid w:val="007467EA"/>
    <w:rsid w:val="00747F22"/>
    <w:rsid w:val="007505C9"/>
    <w:rsid w:val="007551BC"/>
    <w:rsid w:val="00756B2A"/>
    <w:rsid w:val="00760FB9"/>
    <w:rsid w:val="00763BDF"/>
    <w:rsid w:val="00767AAA"/>
    <w:rsid w:val="00767C97"/>
    <w:rsid w:val="007701EE"/>
    <w:rsid w:val="0077335C"/>
    <w:rsid w:val="0078365F"/>
    <w:rsid w:val="00784F47"/>
    <w:rsid w:val="00786CBB"/>
    <w:rsid w:val="00792912"/>
    <w:rsid w:val="0079442D"/>
    <w:rsid w:val="00795A65"/>
    <w:rsid w:val="007A12AF"/>
    <w:rsid w:val="007B28F1"/>
    <w:rsid w:val="007B68C7"/>
    <w:rsid w:val="007B6F89"/>
    <w:rsid w:val="007C18BE"/>
    <w:rsid w:val="007C5FFD"/>
    <w:rsid w:val="007C77A0"/>
    <w:rsid w:val="007D3730"/>
    <w:rsid w:val="007D4FAF"/>
    <w:rsid w:val="007D52E9"/>
    <w:rsid w:val="007E072F"/>
    <w:rsid w:val="007E186B"/>
    <w:rsid w:val="007E19B6"/>
    <w:rsid w:val="007E19DB"/>
    <w:rsid w:val="007E3298"/>
    <w:rsid w:val="007E3680"/>
    <w:rsid w:val="007E4600"/>
    <w:rsid w:val="007E75D3"/>
    <w:rsid w:val="00802B6F"/>
    <w:rsid w:val="008053D1"/>
    <w:rsid w:val="00805BF0"/>
    <w:rsid w:val="0081060E"/>
    <w:rsid w:val="00814A52"/>
    <w:rsid w:val="008203CE"/>
    <w:rsid w:val="0082134F"/>
    <w:rsid w:val="00824B0B"/>
    <w:rsid w:val="00826133"/>
    <w:rsid w:val="00826AF2"/>
    <w:rsid w:val="008321EC"/>
    <w:rsid w:val="00836D67"/>
    <w:rsid w:val="008406F0"/>
    <w:rsid w:val="00840C67"/>
    <w:rsid w:val="00842039"/>
    <w:rsid w:val="0084234E"/>
    <w:rsid w:val="00852F01"/>
    <w:rsid w:val="008544F1"/>
    <w:rsid w:val="00855C68"/>
    <w:rsid w:val="008567DF"/>
    <w:rsid w:val="00861EDB"/>
    <w:rsid w:val="00866787"/>
    <w:rsid w:val="008667CE"/>
    <w:rsid w:val="008669BA"/>
    <w:rsid w:val="008755A9"/>
    <w:rsid w:val="00875F68"/>
    <w:rsid w:val="0088045D"/>
    <w:rsid w:val="008814AF"/>
    <w:rsid w:val="00891D0B"/>
    <w:rsid w:val="008958D0"/>
    <w:rsid w:val="00896630"/>
    <w:rsid w:val="008972EF"/>
    <w:rsid w:val="008A1DC2"/>
    <w:rsid w:val="008A418B"/>
    <w:rsid w:val="008A453B"/>
    <w:rsid w:val="008B11BE"/>
    <w:rsid w:val="008B40C9"/>
    <w:rsid w:val="008B748E"/>
    <w:rsid w:val="008B7CF2"/>
    <w:rsid w:val="008C0920"/>
    <w:rsid w:val="008C223D"/>
    <w:rsid w:val="008C6763"/>
    <w:rsid w:val="008C74CF"/>
    <w:rsid w:val="008D0F58"/>
    <w:rsid w:val="008D2EBF"/>
    <w:rsid w:val="008D51DD"/>
    <w:rsid w:val="008D6229"/>
    <w:rsid w:val="008E09B5"/>
    <w:rsid w:val="008E345B"/>
    <w:rsid w:val="008E7801"/>
    <w:rsid w:val="008E7938"/>
    <w:rsid w:val="008F3920"/>
    <w:rsid w:val="008F44EC"/>
    <w:rsid w:val="008F74BD"/>
    <w:rsid w:val="008F7D35"/>
    <w:rsid w:val="00900099"/>
    <w:rsid w:val="00900658"/>
    <w:rsid w:val="0090128F"/>
    <w:rsid w:val="00901FB1"/>
    <w:rsid w:val="00902F30"/>
    <w:rsid w:val="0090438C"/>
    <w:rsid w:val="00906054"/>
    <w:rsid w:val="00906D8C"/>
    <w:rsid w:val="0091141F"/>
    <w:rsid w:val="00911D20"/>
    <w:rsid w:val="00915C05"/>
    <w:rsid w:val="009171EA"/>
    <w:rsid w:val="009200A9"/>
    <w:rsid w:val="0092073D"/>
    <w:rsid w:val="0092603E"/>
    <w:rsid w:val="00932791"/>
    <w:rsid w:val="009363DB"/>
    <w:rsid w:val="009374EA"/>
    <w:rsid w:val="0093752D"/>
    <w:rsid w:val="00937876"/>
    <w:rsid w:val="009476A2"/>
    <w:rsid w:val="00947ADA"/>
    <w:rsid w:val="0095266D"/>
    <w:rsid w:val="00952A51"/>
    <w:rsid w:val="009552B2"/>
    <w:rsid w:val="00963854"/>
    <w:rsid w:val="00963CA2"/>
    <w:rsid w:val="00967187"/>
    <w:rsid w:val="0097122B"/>
    <w:rsid w:val="0097209B"/>
    <w:rsid w:val="0097297D"/>
    <w:rsid w:val="00973850"/>
    <w:rsid w:val="00973A65"/>
    <w:rsid w:val="00980425"/>
    <w:rsid w:val="009804CE"/>
    <w:rsid w:val="009816AE"/>
    <w:rsid w:val="0098173B"/>
    <w:rsid w:val="00981F5E"/>
    <w:rsid w:val="0098284D"/>
    <w:rsid w:val="009870BB"/>
    <w:rsid w:val="009940E5"/>
    <w:rsid w:val="00996A3B"/>
    <w:rsid w:val="00996E1C"/>
    <w:rsid w:val="0099707D"/>
    <w:rsid w:val="009A05F9"/>
    <w:rsid w:val="009A0DC2"/>
    <w:rsid w:val="009A275D"/>
    <w:rsid w:val="009A6FF2"/>
    <w:rsid w:val="009B0422"/>
    <w:rsid w:val="009B6366"/>
    <w:rsid w:val="009C442B"/>
    <w:rsid w:val="009D0745"/>
    <w:rsid w:val="009D4A7F"/>
    <w:rsid w:val="009D5552"/>
    <w:rsid w:val="009D571C"/>
    <w:rsid w:val="009D7846"/>
    <w:rsid w:val="009E176E"/>
    <w:rsid w:val="009E1C1A"/>
    <w:rsid w:val="009E1F25"/>
    <w:rsid w:val="009E2797"/>
    <w:rsid w:val="009F2154"/>
    <w:rsid w:val="009F2D7F"/>
    <w:rsid w:val="009F5BD0"/>
    <w:rsid w:val="00A05072"/>
    <w:rsid w:val="00A1292F"/>
    <w:rsid w:val="00A133C2"/>
    <w:rsid w:val="00A1579C"/>
    <w:rsid w:val="00A15F11"/>
    <w:rsid w:val="00A20280"/>
    <w:rsid w:val="00A20CE8"/>
    <w:rsid w:val="00A215AE"/>
    <w:rsid w:val="00A25DC6"/>
    <w:rsid w:val="00A32649"/>
    <w:rsid w:val="00A326F4"/>
    <w:rsid w:val="00A3433A"/>
    <w:rsid w:val="00A34AD7"/>
    <w:rsid w:val="00A354FB"/>
    <w:rsid w:val="00A37C41"/>
    <w:rsid w:val="00A42347"/>
    <w:rsid w:val="00A443BD"/>
    <w:rsid w:val="00A4746C"/>
    <w:rsid w:val="00A4754E"/>
    <w:rsid w:val="00A51109"/>
    <w:rsid w:val="00A60192"/>
    <w:rsid w:val="00A60A57"/>
    <w:rsid w:val="00A610FE"/>
    <w:rsid w:val="00A71729"/>
    <w:rsid w:val="00A71CA8"/>
    <w:rsid w:val="00A74429"/>
    <w:rsid w:val="00A822B2"/>
    <w:rsid w:val="00A848F2"/>
    <w:rsid w:val="00A84C00"/>
    <w:rsid w:val="00A86D6B"/>
    <w:rsid w:val="00A86E29"/>
    <w:rsid w:val="00A9262B"/>
    <w:rsid w:val="00A928DF"/>
    <w:rsid w:val="00A9388A"/>
    <w:rsid w:val="00A954F5"/>
    <w:rsid w:val="00A97D04"/>
    <w:rsid w:val="00AA031B"/>
    <w:rsid w:val="00AA1946"/>
    <w:rsid w:val="00AA4BE7"/>
    <w:rsid w:val="00AA6A9F"/>
    <w:rsid w:val="00AB2840"/>
    <w:rsid w:val="00AB3CCE"/>
    <w:rsid w:val="00AC79DD"/>
    <w:rsid w:val="00AD0760"/>
    <w:rsid w:val="00AD0C90"/>
    <w:rsid w:val="00AD1184"/>
    <w:rsid w:val="00AD49EE"/>
    <w:rsid w:val="00AD7A1D"/>
    <w:rsid w:val="00AD7E22"/>
    <w:rsid w:val="00AE2545"/>
    <w:rsid w:val="00AE634A"/>
    <w:rsid w:val="00AF1DDA"/>
    <w:rsid w:val="00AF35FB"/>
    <w:rsid w:val="00AF47BD"/>
    <w:rsid w:val="00AF56C1"/>
    <w:rsid w:val="00AF5812"/>
    <w:rsid w:val="00B035EE"/>
    <w:rsid w:val="00B06AD0"/>
    <w:rsid w:val="00B06EA6"/>
    <w:rsid w:val="00B1416D"/>
    <w:rsid w:val="00B15E89"/>
    <w:rsid w:val="00B17504"/>
    <w:rsid w:val="00B2199F"/>
    <w:rsid w:val="00B2308E"/>
    <w:rsid w:val="00B24FF8"/>
    <w:rsid w:val="00B3015D"/>
    <w:rsid w:val="00B316AA"/>
    <w:rsid w:val="00B32EF7"/>
    <w:rsid w:val="00B411A8"/>
    <w:rsid w:val="00B419F6"/>
    <w:rsid w:val="00B51EBF"/>
    <w:rsid w:val="00B52053"/>
    <w:rsid w:val="00B53518"/>
    <w:rsid w:val="00B541A6"/>
    <w:rsid w:val="00B5791E"/>
    <w:rsid w:val="00B617C6"/>
    <w:rsid w:val="00B62580"/>
    <w:rsid w:val="00B64F61"/>
    <w:rsid w:val="00B66EE1"/>
    <w:rsid w:val="00B72DBB"/>
    <w:rsid w:val="00B73BC6"/>
    <w:rsid w:val="00B74BAA"/>
    <w:rsid w:val="00B77DB0"/>
    <w:rsid w:val="00B80775"/>
    <w:rsid w:val="00B80904"/>
    <w:rsid w:val="00B8254E"/>
    <w:rsid w:val="00B82AAF"/>
    <w:rsid w:val="00B83A9D"/>
    <w:rsid w:val="00B84D83"/>
    <w:rsid w:val="00B85752"/>
    <w:rsid w:val="00B85B6C"/>
    <w:rsid w:val="00B85D05"/>
    <w:rsid w:val="00B90C27"/>
    <w:rsid w:val="00B96180"/>
    <w:rsid w:val="00BB3E04"/>
    <w:rsid w:val="00BB512D"/>
    <w:rsid w:val="00BC1F56"/>
    <w:rsid w:val="00BC352A"/>
    <w:rsid w:val="00BC4124"/>
    <w:rsid w:val="00BC5C47"/>
    <w:rsid w:val="00BC64DD"/>
    <w:rsid w:val="00BD0B23"/>
    <w:rsid w:val="00BD2AF2"/>
    <w:rsid w:val="00BD5B32"/>
    <w:rsid w:val="00BE276A"/>
    <w:rsid w:val="00BE3A05"/>
    <w:rsid w:val="00BE4511"/>
    <w:rsid w:val="00BE6919"/>
    <w:rsid w:val="00BF2858"/>
    <w:rsid w:val="00BF3C29"/>
    <w:rsid w:val="00BF77CE"/>
    <w:rsid w:val="00C0156A"/>
    <w:rsid w:val="00C01C00"/>
    <w:rsid w:val="00C062A1"/>
    <w:rsid w:val="00C13FBA"/>
    <w:rsid w:val="00C15661"/>
    <w:rsid w:val="00C17238"/>
    <w:rsid w:val="00C21093"/>
    <w:rsid w:val="00C278B7"/>
    <w:rsid w:val="00C27BFD"/>
    <w:rsid w:val="00C27FCB"/>
    <w:rsid w:val="00C303B0"/>
    <w:rsid w:val="00C33221"/>
    <w:rsid w:val="00C332CF"/>
    <w:rsid w:val="00C45311"/>
    <w:rsid w:val="00C51721"/>
    <w:rsid w:val="00C5790F"/>
    <w:rsid w:val="00C57BA1"/>
    <w:rsid w:val="00C60A21"/>
    <w:rsid w:val="00C64A7E"/>
    <w:rsid w:val="00C650CE"/>
    <w:rsid w:val="00C70B87"/>
    <w:rsid w:val="00C7392D"/>
    <w:rsid w:val="00C746EE"/>
    <w:rsid w:val="00C7604B"/>
    <w:rsid w:val="00C760F6"/>
    <w:rsid w:val="00C850E2"/>
    <w:rsid w:val="00C86E62"/>
    <w:rsid w:val="00C90271"/>
    <w:rsid w:val="00C959D8"/>
    <w:rsid w:val="00C97789"/>
    <w:rsid w:val="00CA02E2"/>
    <w:rsid w:val="00CA2336"/>
    <w:rsid w:val="00CA4473"/>
    <w:rsid w:val="00CB0798"/>
    <w:rsid w:val="00CB32C0"/>
    <w:rsid w:val="00CB4639"/>
    <w:rsid w:val="00CC2BE9"/>
    <w:rsid w:val="00CC47C4"/>
    <w:rsid w:val="00CC4EDC"/>
    <w:rsid w:val="00CC593A"/>
    <w:rsid w:val="00CD0380"/>
    <w:rsid w:val="00CD2CEB"/>
    <w:rsid w:val="00CD69C3"/>
    <w:rsid w:val="00CD7B05"/>
    <w:rsid w:val="00CE03D3"/>
    <w:rsid w:val="00CE0B59"/>
    <w:rsid w:val="00CE1E45"/>
    <w:rsid w:val="00CE4285"/>
    <w:rsid w:val="00CF1B84"/>
    <w:rsid w:val="00CF1F4E"/>
    <w:rsid w:val="00CF4DDC"/>
    <w:rsid w:val="00D01FA3"/>
    <w:rsid w:val="00D03C20"/>
    <w:rsid w:val="00D15793"/>
    <w:rsid w:val="00D207D3"/>
    <w:rsid w:val="00D20ACC"/>
    <w:rsid w:val="00D23EC3"/>
    <w:rsid w:val="00D26779"/>
    <w:rsid w:val="00D31306"/>
    <w:rsid w:val="00D31A5F"/>
    <w:rsid w:val="00D31CFB"/>
    <w:rsid w:val="00D32738"/>
    <w:rsid w:val="00D33E91"/>
    <w:rsid w:val="00D34020"/>
    <w:rsid w:val="00D362B7"/>
    <w:rsid w:val="00D40699"/>
    <w:rsid w:val="00D41F69"/>
    <w:rsid w:val="00D428B4"/>
    <w:rsid w:val="00D44D9F"/>
    <w:rsid w:val="00D45D0F"/>
    <w:rsid w:val="00D5314F"/>
    <w:rsid w:val="00D53D42"/>
    <w:rsid w:val="00D606D2"/>
    <w:rsid w:val="00D60C48"/>
    <w:rsid w:val="00D60FE3"/>
    <w:rsid w:val="00D6120A"/>
    <w:rsid w:val="00D61F92"/>
    <w:rsid w:val="00D620F4"/>
    <w:rsid w:val="00D627AD"/>
    <w:rsid w:val="00D649BF"/>
    <w:rsid w:val="00D704A3"/>
    <w:rsid w:val="00D726F0"/>
    <w:rsid w:val="00D75C31"/>
    <w:rsid w:val="00D77FE2"/>
    <w:rsid w:val="00D82245"/>
    <w:rsid w:val="00D8346A"/>
    <w:rsid w:val="00D84F5E"/>
    <w:rsid w:val="00D85FAA"/>
    <w:rsid w:val="00D92520"/>
    <w:rsid w:val="00D948E5"/>
    <w:rsid w:val="00DA074E"/>
    <w:rsid w:val="00DA20BA"/>
    <w:rsid w:val="00DA2AE9"/>
    <w:rsid w:val="00DA6D6A"/>
    <w:rsid w:val="00DB4EA0"/>
    <w:rsid w:val="00DB6B8B"/>
    <w:rsid w:val="00DC0668"/>
    <w:rsid w:val="00DC31E6"/>
    <w:rsid w:val="00DC5691"/>
    <w:rsid w:val="00DC67B4"/>
    <w:rsid w:val="00DC6FD4"/>
    <w:rsid w:val="00DC7677"/>
    <w:rsid w:val="00DD09AC"/>
    <w:rsid w:val="00DD1212"/>
    <w:rsid w:val="00DE23C6"/>
    <w:rsid w:val="00DE3227"/>
    <w:rsid w:val="00DE4B53"/>
    <w:rsid w:val="00DF241F"/>
    <w:rsid w:val="00DF2A4F"/>
    <w:rsid w:val="00DF2E08"/>
    <w:rsid w:val="00E00494"/>
    <w:rsid w:val="00E02571"/>
    <w:rsid w:val="00E05727"/>
    <w:rsid w:val="00E07872"/>
    <w:rsid w:val="00E07E47"/>
    <w:rsid w:val="00E15A6F"/>
    <w:rsid w:val="00E23AAA"/>
    <w:rsid w:val="00E25294"/>
    <w:rsid w:val="00E25B5A"/>
    <w:rsid w:val="00E25FA3"/>
    <w:rsid w:val="00E3034C"/>
    <w:rsid w:val="00E303E6"/>
    <w:rsid w:val="00E33F07"/>
    <w:rsid w:val="00E421E8"/>
    <w:rsid w:val="00E47615"/>
    <w:rsid w:val="00E47C4C"/>
    <w:rsid w:val="00E507F6"/>
    <w:rsid w:val="00E50B4F"/>
    <w:rsid w:val="00E51B1D"/>
    <w:rsid w:val="00E60325"/>
    <w:rsid w:val="00E63C7F"/>
    <w:rsid w:val="00E6518E"/>
    <w:rsid w:val="00E67E11"/>
    <w:rsid w:val="00E74E4F"/>
    <w:rsid w:val="00E758D4"/>
    <w:rsid w:val="00E80E0D"/>
    <w:rsid w:val="00E8512F"/>
    <w:rsid w:val="00E8785F"/>
    <w:rsid w:val="00E878F6"/>
    <w:rsid w:val="00E900CC"/>
    <w:rsid w:val="00E91B9B"/>
    <w:rsid w:val="00E92996"/>
    <w:rsid w:val="00EA4396"/>
    <w:rsid w:val="00EA444D"/>
    <w:rsid w:val="00EA5334"/>
    <w:rsid w:val="00EA533D"/>
    <w:rsid w:val="00EA74F5"/>
    <w:rsid w:val="00EB5ED8"/>
    <w:rsid w:val="00EC1770"/>
    <w:rsid w:val="00EC346A"/>
    <w:rsid w:val="00EC6378"/>
    <w:rsid w:val="00ED239C"/>
    <w:rsid w:val="00EE08D8"/>
    <w:rsid w:val="00EE14C1"/>
    <w:rsid w:val="00EE2614"/>
    <w:rsid w:val="00EF0B5A"/>
    <w:rsid w:val="00EF132E"/>
    <w:rsid w:val="00EF4600"/>
    <w:rsid w:val="00EF7915"/>
    <w:rsid w:val="00F00CF1"/>
    <w:rsid w:val="00F013D4"/>
    <w:rsid w:val="00F020B6"/>
    <w:rsid w:val="00F02DD3"/>
    <w:rsid w:val="00F04F17"/>
    <w:rsid w:val="00F05F62"/>
    <w:rsid w:val="00F063F9"/>
    <w:rsid w:val="00F079BC"/>
    <w:rsid w:val="00F07BAA"/>
    <w:rsid w:val="00F100D5"/>
    <w:rsid w:val="00F1180D"/>
    <w:rsid w:val="00F12C43"/>
    <w:rsid w:val="00F22EFB"/>
    <w:rsid w:val="00F230EA"/>
    <w:rsid w:val="00F244BA"/>
    <w:rsid w:val="00F270BE"/>
    <w:rsid w:val="00F314CF"/>
    <w:rsid w:val="00F3629B"/>
    <w:rsid w:val="00F42661"/>
    <w:rsid w:val="00F46343"/>
    <w:rsid w:val="00F51A71"/>
    <w:rsid w:val="00F523A7"/>
    <w:rsid w:val="00F55570"/>
    <w:rsid w:val="00F5560B"/>
    <w:rsid w:val="00F56856"/>
    <w:rsid w:val="00F60635"/>
    <w:rsid w:val="00F60D8E"/>
    <w:rsid w:val="00F61250"/>
    <w:rsid w:val="00F74C53"/>
    <w:rsid w:val="00F754E1"/>
    <w:rsid w:val="00F75D37"/>
    <w:rsid w:val="00F75ED9"/>
    <w:rsid w:val="00F84F77"/>
    <w:rsid w:val="00F94591"/>
    <w:rsid w:val="00F979BD"/>
    <w:rsid w:val="00FA1521"/>
    <w:rsid w:val="00FA27AB"/>
    <w:rsid w:val="00FA3043"/>
    <w:rsid w:val="00FA3A47"/>
    <w:rsid w:val="00FA55C2"/>
    <w:rsid w:val="00FB29F2"/>
    <w:rsid w:val="00FB2BB7"/>
    <w:rsid w:val="00FB3A21"/>
    <w:rsid w:val="00FB7D7A"/>
    <w:rsid w:val="00FC5B14"/>
    <w:rsid w:val="00FC7BDF"/>
    <w:rsid w:val="00FD17D6"/>
    <w:rsid w:val="00FD23A3"/>
    <w:rsid w:val="00FD2535"/>
    <w:rsid w:val="00FD6459"/>
    <w:rsid w:val="00FD6693"/>
    <w:rsid w:val="00FD6D62"/>
    <w:rsid w:val="00FE1B43"/>
    <w:rsid w:val="00FE674B"/>
    <w:rsid w:val="00FF1DE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61D9A4"/>
  <w15:docId w15:val="{29C22115-B8F5-4E13-87DF-CA78D872F9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80C01"/>
    <w:pPr>
      <w:spacing w:after="200" w:line="276" w:lineRule="auto"/>
    </w:pPr>
    <w:rPr>
      <w:sz w:val="22"/>
      <w:szCs w:val="22"/>
    </w:rPr>
  </w:style>
  <w:style w:type="paragraph" w:styleId="Heading2">
    <w:name w:val="heading 2"/>
    <w:basedOn w:val="Normal"/>
    <w:link w:val="Heading2Char"/>
    <w:uiPriority w:val="9"/>
    <w:qFormat/>
    <w:rsid w:val="003454E8"/>
    <w:pPr>
      <w:spacing w:before="100" w:beforeAutospacing="1" w:after="100" w:afterAutospacing="1" w:line="240" w:lineRule="auto"/>
      <w:outlineLvl w:val="1"/>
    </w:pPr>
    <w:rPr>
      <w:rFonts w:ascii="Times New Roman" w:eastAsia="Times New Roman" w:hAnsi="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3454E8"/>
    <w:rPr>
      <w:rFonts w:ascii="Times New Roman" w:eastAsia="Times New Roman" w:hAnsi="Times New Roman" w:cs="Times New Roman"/>
      <w:b/>
      <w:bCs/>
      <w:sz w:val="36"/>
      <w:szCs w:val="36"/>
    </w:rPr>
  </w:style>
  <w:style w:type="paragraph" w:styleId="NormalWeb">
    <w:name w:val="Normal (Web)"/>
    <w:basedOn w:val="Normal"/>
    <w:uiPriority w:val="99"/>
    <w:unhideWhenUsed/>
    <w:rsid w:val="003454E8"/>
    <w:pPr>
      <w:spacing w:before="100" w:beforeAutospacing="1" w:after="100" w:afterAutospacing="1" w:line="240" w:lineRule="auto"/>
    </w:pPr>
    <w:rPr>
      <w:rFonts w:ascii="Times New Roman" w:eastAsia="Times New Roman" w:hAnsi="Times New Roman"/>
      <w:sz w:val="24"/>
      <w:szCs w:val="24"/>
    </w:rPr>
  </w:style>
  <w:style w:type="paragraph" w:styleId="ListParagraph">
    <w:name w:val="List Paragraph"/>
    <w:basedOn w:val="Normal"/>
    <w:uiPriority w:val="34"/>
    <w:qFormat/>
    <w:rsid w:val="003454E8"/>
    <w:pPr>
      <w:ind w:left="720"/>
      <w:contextualSpacing/>
    </w:pPr>
  </w:style>
  <w:style w:type="paragraph" w:styleId="BalloonText">
    <w:name w:val="Balloon Text"/>
    <w:basedOn w:val="Normal"/>
    <w:link w:val="BalloonTextChar"/>
    <w:uiPriority w:val="99"/>
    <w:semiHidden/>
    <w:unhideWhenUsed/>
    <w:rsid w:val="00A9388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9388A"/>
    <w:rPr>
      <w:rFonts w:ascii="Tahoma" w:hAnsi="Tahoma" w:cs="Tahoma"/>
      <w:sz w:val="16"/>
      <w:szCs w:val="16"/>
    </w:rPr>
  </w:style>
  <w:style w:type="table" w:styleId="TableGrid">
    <w:name w:val="Table Grid"/>
    <w:basedOn w:val="TableNormal"/>
    <w:uiPriority w:val="59"/>
    <w:rsid w:val="00FD6459"/>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DefaultParagraphFont"/>
    <w:uiPriority w:val="99"/>
    <w:unhideWhenUsed/>
    <w:rsid w:val="008C6763"/>
    <w:rPr>
      <w:color w:val="0000FF" w:themeColor="hyperlink"/>
      <w:u w:val="single"/>
    </w:rPr>
  </w:style>
  <w:style w:type="character" w:styleId="CommentReference">
    <w:name w:val="annotation reference"/>
    <w:basedOn w:val="DefaultParagraphFont"/>
    <w:uiPriority w:val="99"/>
    <w:semiHidden/>
    <w:unhideWhenUsed/>
    <w:rsid w:val="00546FBF"/>
    <w:rPr>
      <w:sz w:val="16"/>
      <w:szCs w:val="16"/>
    </w:rPr>
  </w:style>
  <w:style w:type="paragraph" w:styleId="CommentText">
    <w:name w:val="annotation text"/>
    <w:basedOn w:val="Normal"/>
    <w:link w:val="CommentTextChar"/>
    <w:uiPriority w:val="99"/>
    <w:semiHidden/>
    <w:unhideWhenUsed/>
    <w:rsid w:val="00546FBF"/>
    <w:pPr>
      <w:spacing w:line="240" w:lineRule="auto"/>
    </w:pPr>
    <w:rPr>
      <w:sz w:val="20"/>
      <w:szCs w:val="20"/>
    </w:rPr>
  </w:style>
  <w:style w:type="character" w:customStyle="1" w:styleId="CommentTextChar">
    <w:name w:val="Comment Text Char"/>
    <w:basedOn w:val="DefaultParagraphFont"/>
    <w:link w:val="CommentText"/>
    <w:uiPriority w:val="99"/>
    <w:semiHidden/>
    <w:rsid w:val="00546FBF"/>
  </w:style>
  <w:style w:type="paragraph" w:styleId="CommentSubject">
    <w:name w:val="annotation subject"/>
    <w:basedOn w:val="CommentText"/>
    <w:next w:val="CommentText"/>
    <w:link w:val="CommentSubjectChar"/>
    <w:uiPriority w:val="99"/>
    <w:semiHidden/>
    <w:unhideWhenUsed/>
    <w:rsid w:val="00546FBF"/>
    <w:rPr>
      <w:b/>
      <w:bCs/>
    </w:rPr>
  </w:style>
  <w:style w:type="character" w:customStyle="1" w:styleId="CommentSubjectChar">
    <w:name w:val="Comment Subject Char"/>
    <w:basedOn w:val="CommentTextChar"/>
    <w:link w:val="CommentSubject"/>
    <w:uiPriority w:val="99"/>
    <w:semiHidden/>
    <w:rsid w:val="00546FBF"/>
    <w:rPr>
      <w:b/>
      <w:bCs/>
    </w:rPr>
  </w:style>
  <w:style w:type="paragraph" w:styleId="PlainText">
    <w:name w:val="Plain Text"/>
    <w:basedOn w:val="Normal"/>
    <w:link w:val="PlainTextChar"/>
    <w:uiPriority w:val="99"/>
    <w:semiHidden/>
    <w:unhideWhenUsed/>
    <w:rsid w:val="000D4433"/>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semiHidden/>
    <w:rsid w:val="000D4433"/>
    <w:rPr>
      <w:rFonts w:ascii="Consolas" w:hAnsi="Consolas"/>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41533">
      <w:bodyDiv w:val="1"/>
      <w:marLeft w:val="0"/>
      <w:marRight w:val="0"/>
      <w:marTop w:val="0"/>
      <w:marBottom w:val="0"/>
      <w:divBdr>
        <w:top w:val="none" w:sz="0" w:space="0" w:color="auto"/>
        <w:left w:val="none" w:sz="0" w:space="0" w:color="auto"/>
        <w:bottom w:val="none" w:sz="0" w:space="0" w:color="auto"/>
        <w:right w:val="none" w:sz="0" w:space="0" w:color="auto"/>
      </w:divBdr>
    </w:div>
    <w:div w:id="147981235">
      <w:bodyDiv w:val="1"/>
      <w:marLeft w:val="0"/>
      <w:marRight w:val="0"/>
      <w:marTop w:val="0"/>
      <w:marBottom w:val="0"/>
      <w:divBdr>
        <w:top w:val="none" w:sz="0" w:space="0" w:color="auto"/>
        <w:left w:val="none" w:sz="0" w:space="0" w:color="auto"/>
        <w:bottom w:val="none" w:sz="0" w:space="0" w:color="auto"/>
        <w:right w:val="none" w:sz="0" w:space="0" w:color="auto"/>
      </w:divBdr>
    </w:div>
    <w:div w:id="377049176">
      <w:bodyDiv w:val="1"/>
      <w:marLeft w:val="0"/>
      <w:marRight w:val="0"/>
      <w:marTop w:val="0"/>
      <w:marBottom w:val="0"/>
      <w:divBdr>
        <w:top w:val="none" w:sz="0" w:space="0" w:color="auto"/>
        <w:left w:val="none" w:sz="0" w:space="0" w:color="auto"/>
        <w:bottom w:val="none" w:sz="0" w:space="0" w:color="auto"/>
        <w:right w:val="none" w:sz="0" w:space="0" w:color="auto"/>
      </w:divBdr>
    </w:div>
    <w:div w:id="459761581">
      <w:bodyDiv w:val="1"/>
      <w:marLeft w:val="0"/>
      <w:marRight w:val="0"/>
      <w:marTop w:val="0"/>
      <w:marBottom w:val="0"/>
      <w:divBdr>
        <w:top w:val="none" w:sz="0" w:space="0" w:color="auto"/>
        <w:left w:val="none" w:sz="0" w:space="0" w:color="auto"/>
        <w:bottom w:val="none" w:sz="0" w:space="0" w:color="auto"/>
        <w:right w:val="none" w:sz="0" w:space="0" w:color="auto"/>
      </w:divBdr>
    </w:div>
    <w:div w:id="503668490">
      <w:bodyDiv w:val="1"/>
      <w:marLeft w:val="0"/>
      <w:marRight w:val="0"/>
      <w:marTop w:val="0"/>
      <w:marBottom w:val="0"/>
      <w:divBdr>
        <w:top w:val="none" w:sz="0" w:space="0" w:color="auto"/>
        <w:left w:val="none" w:sz="0" w:space="0" w:color="auto"/>
        <w:bottom w:val="none" w:sz="0" w:space="0" w:color="auto"/>
        <w:right w:val="none" w:sz="0" w:space="0" w:color="auto"/>
      </w:divBdr>
    </w:div>
    <w:div w:id="533228962">
      <w:bodyDiv w:val="1"/>
      <w:marLeft w:val="0"/>
      <w:marRight w:val="0"/>
      <w:marTop w:val="0"/>
      <w:marBottom w:val="0"/>
      <w:divBdr>
        <w:top w:val="none" w:sz="0" w:space="0" w:color="auto"/>
        <w:left w:val="none" w:sz="0" w:space="0" w:color="auto"/>
        <w:bottom w:val="none" w:sz="0" w:space="0" w:color="auto"/>
        <w:right w:val="none" w:sz="0" w:space="0" w:color="auto"/>
      </w:divBdr>
    </w:div>
    <w:div w:id="537934565">
      <w:bodyDiv w:val="1"/>
      <w:marLeft w:val="0"/>
      <w:marRight w:val="0"/>
      <w:marTop w:val="0"/>
      <w:marBottom w:val="0"/>
      <w:divBdr>
        <w:top w:val="none" w:sz="0" w:space="0" w:color="auto"/>
        <w:left w:val="none" w:sz="0" w:space="0" w:color="auto"/>
        <w:bottom w:val="none" w:sz="0" w:space="0" w:color="auto"/>
        <w:right w:val="none" w:sz="0" w:space="0" w:color="auto"/>
      </w:divBdr>
    </w:div>
    <w:div w:id="1181503557">
      <w:bodyDiv w:val="1"/>
      <w:marLeft w:val="0"/>
      <w:marRight w:val="0"/>
      <w:marTop w:val="0"/>
      <w:marBottom w:val="0"/>
      <w:divBdr>
        <w:top w:val="none" w:sz="0" w:space="0" w:color="auto"/>
        <w:left w:val="none" w:sz="0" w:space="0" w:color="auto"/>
        <w:bottom w:val="none" w:sz="0" w:space="0" w:color="auto"/>
        <w:right w:val="none" w:sz="0" w:space="0" w:color="auto"/>
      </w:divBdr>
    </w:div>
    <w:div w:id="1273125983">
      <w:bodyDiv w:val="1"/>
      <w:marLeft w:val="0"/>
      <w:marRight w:val="0"/>
      <w:marTop w:val="0"/>
      <w:marBottom w:val="0"/>
      <w:divBdr>
        <w:top w:val="none" w:sz="0" w:space="0" w:color="auto"/>
        <w:left w:val="none" w:sz="0" w:space="0" w:color="auto"/>
        <w:bottom w:val="none" w:sz="0" w:space="0" w:color="auto"/>
        <w:right w:val="none" w:sz="0" w:space="0" w:color="auto"/>
      </w:divBdr>
    </w:div>
    <w:div w:id="1308510003">
      <w:bodyDiv w:val="1"/>
      <w:marLeft w:val="0"/>
      <w:marRight w:val="0"/>
      <w:marTop w:val="0"/>
      <w:marBottom w:val="0"/>
      <w:divBdr>
        <w:top w:val="none" w:sz="0" w:space="0" w:color="auto"/>
        <w:left w:val="none" w:sz="0" w:space="0" w:color="auto"/>
        <w:bottom w:val="none" w:sz="0" w:space="0" w:color="auto"/>
        <w:right w:val="none" w:sz="0" w:space="0" w:color="auto"/>
      </w:divBdr>
    </w:div>
    <w:div w:id="1387996327">
      <w:bodyDiv w:val="1"/>
      <w:marLeft w:val="0"/>
      <w:marRight w:val="0"/>
      <w:marTop w:val="0"/>
      <w:marBottom w:val="0"/>
      <w:divBdr>
        <w:top w:val="none" w:sz="0" w:space="0" w:color="auto"/>
        <w:left w:val="none" w:sz="0" w:space="0" w:color="auto"/>
        <w:bottom w:val="none" w:sz="0" w:space="0" w:color="auto"/>
        <w:right w:val="none" w:sz="0" w:space="0" w:color="auto"/>
      </w:divBdr>
    </w:div>
    <w:div w:id="1461415268">
      <w:bodyDiv w:val="1"/>
      <w:marLeft w:val="0"/>
      <w:marRight w:val="0"/>
      <w:marTop w:val="0"/>
      <w:marBottom w:val="0"/>
      <w:divBdr>
        <w:top w:val="none" w:sz="0" w:space="0" w:color="auto"/>
        <w:left w:val="none" w:sz="0" w:space="0" w:color="auto"/>
        <w:bottom w:val="none" w:sz="0" w:space="0" w:color="auto"/>
        <w:right w:val="none" w:sz="0" w:space="0" w:color="auto"/>
      </w:divBdr>
    </w:div>
    <w:div w:id="1528982006">
      <w:bodyDiv w:val="1"/>
      <w:marLeft w:val="0"/>
      <w:marRight w:val="0"/>
      <w:marTop w:val="0"/>
      <w:marBottom w:val="0"/>
      <w:divBdr>
        <w:top w:val="none" w:sz="0" w:space="0" w:color="auto"/>
        <w:left w:val="none" w:sz="0" w:space="0" w:color="auto"/>
        <w:bottom w:val="none" w:sz="0" w:space="0" w:color="auto"/>
        <w:right w:val="none" w:sz="0" w:space="0" w:color="auto"/>
      </w:divBdr>
    </w:div>
    <w:div w:id="1617445266">
      <w:bodyDiv w:val="1"/>
      <w:marLeft w:val="0"/>
      <w:marRight w:val="0"/>
      <w:marTop w:val="0"/>
      <w:marBottom w:val="0"/>
      <w:divBdr>
        <w:top w:val="none" w:sz="0" w:space="0" w:color="auto"/>
        <w:left w:val="none" w:sz="0" w:space="0" w:color="auto"/>
        <w:bottom w:val="none" w:sz="0" w:space="0" w:color="auto"/>
        <w:right w:val="none" w:sz="0" w:space="0" w:color="auto"/>
      </w:divBdr>
    </w:div>
    <w:div w:id="1697390514">
      <w:bodyDiv w:val="1"/>
      <w:marLeft w:val="0"/>
      <w:marRight w:val="0"/>
      <w:marTop w:val="0"/>
      <w:marBottom w:val="0"/>
      <w:divBdr>
        <w:top w:val="none" w:sz="0" w:space="0" w:color="auto"/>
        <w:left w:val="none" w:sz="0" w:space="0" w:color="auto"/>
        <w:bottom w:val="none" w:sz="0" w:space="0" w:color="auto"/>
        <w:right w:val="none" w:sz="0" w:space="0" w:color="auto"/>
      </w:divBdr>
    </w:div>
    <w:div w:id="1697541832">
      <w:bodyDiv w:val="1"/>
      <w:marLeft w:val="0"/>
      <w:marRight w:val="0"/>
      <w:marTop w:val="0"/>
      <w:marBottom w:val="0"/>
      <w:divBdr>
        <w:top w:val="none" w:sz="0" w:space="0" w:color="auto"/>
        <w:left w:val="none" w:sz="0" w:space="0" w:color="auto"/>
        <w:bottom w:val="none" w:sz="0" w:space="0" w:color="auto"/>
        <w:right w:val="none" w:sz="0" w:space="0" w:color="auto"/>
      </w:divBdr>
    </w:div>
    <w:div w:id="1789007300">
      <w:bodyDiv w:val="1"/>
      <w:marLeft w:val="0"/>
      <w:marRight w:val="0"/>
      <w:marTop w:val="0"/>
      <w:marBottom w:val="0"/>
      <w:divBdr>
        <w:top w:val="none" w:sz="0" w:space="0" w:color="auto"/>
        <w:left w:val="none" w:sz="0" w:space="0" w:color="auto"/>
        <w:bottom w:val="none" w:sz="0" w:space="0" w:color="auto"/>
        <w:right w:val="none" w:sz="0" w:space="0" w:color="auto"/>
      </w:divBdr>
    </w:div>
    <w:div w:id="1794129549">
      <w:bodyDiv w:val="1"/>
      <w:marLeft w:val="0"/>
      <w:marRight w:val="0"/>
      <w:marTop w:val="0"/>
      <w:marBottom w:val="0"/>
      <w:divBdr>
        <w:top w:val="none" w:sz="0" w:space="0" w:color="auto"/>
        <w:left w:val="none" w:sz="0" w:space="0" w:color="auto"/>
        <w:bottom w:val="none" w:sz="0" w:space="0" w:color="auto"/>
        <w:right w:val="none" w:sz="0" w:space="0" w:color="auto"/>
      </w:divBdr>
    </w:div>
    <w:div w:id="1849756302">
      <w:bodyDiv w:val="1"/>
      <w:marLeft w:val="0"/>
      <w:marRight w:val="0"/>
      <w:marTop w:val="0"/>
      <w:marBottom w:val="0"/>
      <w:divBdr>
        <w:top w:val="none" w:sz="0" w:space="0" w:color="auto"/>
        <w:left w:val="none" w:sz="0" w:space="0" w:color="auto"/>
        <w:bottom w:val="none" w:sz="0" w:space="0" w:color="auto"/>
        <w:right w:val="none" w:sz="0" w:space="0" w:color="auto"/>
      </w:divBdr>
    </w:div>
    <w:div w:id="2042053523">
      <w:bodyDiv w:val="1"/>
      <w:marLeft w:val="0"/>
      <w:marRight w:val="0"/>
      <w:marTop w:val="0"/>
      <w:marBottom w:val="0"/>
      <w:divBdr>
        <w:top w:val="none" w:sz="0" w:space="0" w:color="auto"/>
        <w:left w:val="none" w:sz="0" w:space="0" w:color="auto"/>
        <w:bottom w:val="none" w:sz="0" w:space="0" w:color="auto"/>
        <w:right w:val="none" w:sz="0" w:space="0" w:color="auto"/>
      </w:divBdr>
    </w:div>
    <w:div w:id="2046563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C06D4F7-2439-4FE6-93F3-B8F9F59727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263</TotalTime>
  <Pages>7</Pages>
  <Words>2210</Words>
  <Characters>12600</Characters>
  <Application>Microsoft Office Word</Application>
  <DocSecurity>0</DocSecurity>
  <Lines>105</Lines>
  <Paragraphs>29</Paragraphs>
  <ScaleCrop>false</ScaleCrop>
  <HeadingPairs>
    <vt:vector size="2" baseType="variant">
      <vt:variant>
        <vt:lpstr>Title</vt:lpstr>
      </vt:variant>
      <vt:variant>
        <vt:i4>1</vt:i4>
      </vt:variant>
    </vt:vector>
  </HeadingPairs>
  <TitlesOfParts>
    <vt:vector size="1" baseType="lpstr">
      <vt:lpstr/>
    </vt:vector>
  </TitlesOfParts>
  <Company>ALTA</Company>
  <LinksUpToDate>false</LinksUpToDate>
  <CharactersWithSpaces>14781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Michelle L. Korsmo</dc:creator>
  <cp:lastModifiedBy>Carolina Perez</cp:lastModifiedBy>
  <cp:revision>14</cp:revision>
  <cp:lastPrinted>2019-02-05T19:27:00Z</cp:lastPrinted>
  <dcterms:created xsi:type="dcterms:W3CDTF">2019-01-29T05:54:00Z</dcterms:created>
  <dcterms:modified xsi:type="dcterms:W3CDTF">2019-02-05T19:29:00Z</dcterms:modified>
</cp:coreProperties>
</file>