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365C15">
      <w:pPr>
        <w:tabs>
          <w:tab w:val="left" w:pos="720"/>
        </w:tabs>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365C15">
      <w:pPr>
        <w:tabs>
          <w:tab w:val="left" w:pos="720"/>
        </w:tabs>
        <w:spacing w:after="0"/>
        <w:jc w:val="center"/>
        <w:rPr>
          <w:rFonts w:ascii="Arial" w:hAnsi="Arial" w:cs="Arial"/>
          <w:b/>
        </w:rPr>
      </w:pPr>
    </w:p>
    <w:p w14:paraId="56B95C24" w14:textId="77777777" w:rsidR="00FD6459" w:rsidRPr="00EA533D" w:rsidRDefault="00FD6459" w:rsidP="00365C15">
      <w:pPr>
        <w:tabs>
          <w:tab w:val="left" w:pos="720"/>
        </w:tabs>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340730D5" w:rsidR="00FD6459" w:rsidRPr="00EA533D" w:rsidRDefault="00E80A41" w:rsidP="00365C15">
            <w:pPr>
              <w:tabs>
                <w:tab w:val="left" w:pos="720"/>
              </w:tabs>
              <w:spacing w:after="0"/>
              <w:rPr>
                <w:rFonts w:ascii="Arial" w:hAnsi="Arial" w:cs="Arial"/>
              </w:rPr>
            </w:pPr>
            <w:r>
              <w:rPr>
                <w:rFonts w:ascii="Arial" w:hAnsi="Arial" w:cs="Arial"/>
              </w:rPr>
              <w:t xml:space="preserve">October </w:t>
            </w:r>
            <w:r w:rsidR="00365C15">
              <w:rPr>
                <w:rFonts w:ascii="Arial" w:hAnsi="Arial" w:cs="Arial"/>
              </w:rPr>
              <w:t>23</w:t>
            </w:r>
            <w:r w:rsidR="0009093A">
              <w:rPr>
                <w:rFonts w:ascii="Arial" w:hAnsi="Arial" w:cs="Arial"/>
              </w:rPr>
              <w:t xml:space="preserve">, </w:t>
            </w:r>
            <w:r w:rsidR="00F813F5">
              <w:rPr>
                <w:rFonts w:ascii="Arial" w:hAnsi="Arial" w:cs="Arial"/>
              </w:rPr>
              <w:t>2019</w:t>
            </w:r>
          </w:p>
          <w:p w14:paraId="3B62A091" w14:textId="2F7D7306" w:rsidR="00FD6459" w:rsidRPr="00EA533D" w:rsidRDefault="00365C15" w:rsidP="00365C15">
            <w:pPr>
              <w:tabs>
                <w:tab w:val="left" w:pos="720"/>
              </w:tabs>
              <w:spacing w:after="0"/>
              <w:rPr>
                <w:rFonts w:ascii="Arial" w:hAnsi="Arial" w:cs="Arial"/>
              </w:rPr>
            </w:pPr>
            <w:r>
              <w:rPr>
                <w:rFonts w:ascii="Arial" w:hAnsi="Arial" w:cs="Arial"/>
              </w:rPr>
              <w:t>2</w:t>
            </w:r>
            <w:r w:rsidR="00E80A41">
              <w:rPr>
                <w:rFonts w:ascii="Arial" w:hAnsi="Arial" w:cs="Arial"/>
              </w:rPr>
              <w:t xml:space="preserve">:00 p.m. </w:t>
            </w:r>
            <w:r>
              <w:rPr>
                <w:rFonts w:ascii="Arial" w:hAnsi="Arial" w:cs="Arial"/>
              </w:rPr>
              <w:t>C</w:t>
            </w:r>
            <w:r w:rsidR="00C25DE1">
              <w:rPr>
                <w:rFonts w:ascii="Arial" w:hAnsi="Arial" w:cs="Arial"/>
              </w:rPr>
              <w:t>T</w:t>
            </w:r>
            <w:r w:rsidR="00FD6459" w:rsidRPr="00EA533D">
              <w:rPr>
                <w:rFonts w:ascii="Arial" w:hAnsi="Arial" w:cs="Arial"/>
              </w:rPr>
              <w:tab/>
            </w:r>
          </w:p>
        </w:tc>
        <w:tc>
          <w:tcPr>
            <w:tcW w:w="3420" w:type="dxa"/>
          </w:tcPr>
          <w:p w14:paraId="02058F2E" w14:textId="629AD110" w:rsidR="00C25DE1" w:rsidRPr="00EA533D" w:rsidRDefault="00365C15" w:rsidP="00365C15">
            <w:pPr>
              <w:tabs>
                <w:tab w:val="left" w:pos="720"/>
              </w:tabs>
              <w:spacing w:after="0"/>
              <w:jc w:val="right"/>
              <w:rPr>
                <w:rFonts w:ascii="Arial" w:hAnsi="Arial" w:cs="Arial"/>
              </w:rPr>
            </w:pPr>
            <w:r>
              <w:rPr>
                <w:rFonts w:ascii="Arial" w:hAnsi="Arial" w:cs="Arial"/>
              </w:rPr>
              <w:t>The Fairmont - Austin</w:t>
            </w:r>
          </w:p>
          <w:p w14:paraId="6ADE8A9D" w14:textId="1EB8C0AD" w:rsidR="00633B4A" w:rsidRPr="00EA533D" w:rsidRDefault="00365C15" w:rsidP="00365C15">
            <w:pPr>
              <w:tabs>
                <w:tab w:val="left" w:pos="720"/>
              </w:tabs>
              <w:spacing w:after="0"/>
              <w:jc w:val="right"/>
              <w:rPr>
                <w:rFonts w:ascii="Arial" w:hAnsi="Arial" w:cs="Arial"/>
              </w:rPr>
            </w:pPr>
            <w:r>
              <w:rPr>
                <w:rFonts w:ascii="Arial" w:hAnsi="Arial" w:cs="Arial"/>
              </w:rPr>
              <w:t>Austin, TX</w:t>
            </w:r>
          </w:p>
        </w:tc>
      </w:tr>
    </w:tbl>
    <w:p w14:paraId="0963EFFD"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365C15">
      <w:pPr>
        <w:tabs>
          <w:tab w:val="left" w:pos="720"/>
        </w:tabs>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A05B9A" w:rsidRDefault="00571B0E" w:rsidP="00365C15">
            <w:pPr>
              <w:tabs>
                <w:tab w:val="left" w:pos="720"/>
              </w:tabs>
              <w:spacing w:after="0"/>
              <w:rPr>
                <w:rFonts w:ascii="Arial" w:hAnsi="Arial" w:cs="Arial"/>
              </w:rPr>
            </w:pPr>
            <w:r w:rsidRPr="00A05B9A">
              <w:rPr>
                <w:rFonts w:ascii="Arial" w:hAnsi="Arial" w:cs="Arial"/>
              </w:rPr>
              <w:t>GOVERNORS PARTICIPATING:</w:t>
            </w:r>
          </w:p>
          <w:p w14:paraId="75E3F8D8" w14:textId="28A18FAB" w:rsidR="00F813F5" w:rsidRPr="00A05B9A" w:rsidRDefault="00F813F5" w:rsidP="00365C15">
            <w:pPr>
              <w:tabs>
                <w:tab w:val="left" w:pos="720"/>
              </w:tabs>
              <w:spacing w:after="0"/>
              <w:rPr>
                <w:rFonts w:ascii="Arial" w:hAnsi="Arial" w:cs="Arial"/>
              </w:rPr>
            </w:pPr>
            <w:r w:rsidRPr="00A05B9A">
              <w:rPr>
                <w:rFonts w:ascii="Arial" w:hAnsi="Arial" w:cs="Arial"/>
              </w:rPr>
              <w:t>Cynthia Durham Blair, NTP, President</w:t>
            </w:r>
          </w:p>
          <w:p w14:paraId="6611EFCF" w14:textId="77777777" w:rsidR="00571B0E" w:rsidRPr="00A05B9A" w:rsidRDefault="00571B0E" w:rsidP="00365C15">
            <w:pPr>
              <w:tabs>
                <w:tab w:val="left" w:pos="720"/>
              </w:tabs>
              <w:spacing w:after="0"/>
              <w:rPr>
                <w:rFonts w:ascii="Arial" w:hAnsi="Arial" w:cs="Arial"/>
              </w:rPr>
            </w:pPr>
            <w:r w:rsidRPr="00A05B9A">
              <w:rPr>
                <w:rFonts w:ascii="Arial" w:hAnsi="Arial" w:cs="Arial"/>
              </w:rPr>
              <w:t>William Burding, Jr.</w:t>
            </w:r>
            <w:r w:rsidR="00C01C00" w:rsidRPr="00A05B9A">
              <w:rPr>
                <w:rFonts w:ascii="Arial" w:hAnsi="Arial" w:cs="Arial"/>
              </w:rPr>
              <w:t>, NTP</w:t>
            </w:r>
          </w:p>
          <w:p w14:paraId="159877E1" w14:textId="77777777" w:rsidR="00365C15" w:rsidRPr="00A05B9A" w:rsidRDefault="00365C15" w:rsidP="00365C15">
            <w:pPr>
              <w:tabs>
                <w:tab w:val="left" w:pos="720"/>
              </w:tabs>
              <w:spacing w:after="0"/>
              <w:rPr>
                <w:rFonts w:ascii="Arial" w:hAnsi="Arial" w:cs="Arial"/>
              </w:rPr>
            </w:pPr>
            <w:r w:rsidRPr="00A05B9A">
              <w:rPr>
                <w:rFonts w:ascii="Arial" w:hAnsi="Arial" w:cs="Arial"/>
              </w:rPr>
              <w:t xml:space="preserve">Steven G. Day, NTP  </w:t>
            </w:r>
          </w:p>
          <w:p w14:paraId="4FF88390" w14:textId="33BDFA14" w:rsidR="0095266D" w:rsidRPr="00A05B9A" w:rsidRDefault="0095266D" w:rsidP="00365C15">
            <w:pPr>
              <w:tabs>
                <w:tab w:val="left" w:pos="720"/>
              </w:tabs>
              <w:spacing w:after="0"/>
              <w:rPr>
                <w:rFonts w:ascii="Arial" w:hAnsi="Arial" w:cs="Arial"/>
              </w:rPr>
            </w:pPr>
            <w:r w:rsidRPr="00A05B9A">
              <w:rPr>
                <w:rFonts w:ascii="Arial" w:hAnsi="Arial" w:cs="Arial"/>
              </w:rPr>
              <w:t>Don Kennedy</w:t>
            </w:r>
          </w:p>
          <w:p w14:paraId="0A893F67" w14:textId="77777777" w:rsidR="00571B0E" w:rsidRPr="00A05B9A" w:rsidRDefault="00571B0E" w:rsidP="00365C15">
            <w:pPr>
              <w:tabs>
                <w:tab w:val="left" w:pos="720"/>
              </w:tabs>
              <w:spacing w:after="0"/>
              <w:rPr>
                <w:rFonts w:ascii="Arial" w:hAnsi="Arial" w:cs="Arial"/>
              </w:rPr>
            </w:pPr>
            <w:r w:rsidRPr="00A05B9A">
              <w:rPr>
                <w:rFonts w:ascii="Arial" w:hAnsi="Arial" w:cs="Arial"/>
              </w:rPr>
              <w:t>Mary O’Donnell</w:t>
            </w:r>
          </w:p>
          <w:p w14:paraId="50724F4A" w14:textId="6EBF9389" w:rsidR="00906D8C" w:rsidRPr="00A05B9A" w:rsidRDefault="00906D8C" w:rsidP="00365C15">
            <w:pPr>
              <w:tabs>
                <w:tab w:val="left" w:pos="720"/>
              </w:tabs>
              <w:spacing w:after="0"/>
              <w:rPr>
                <w:rFonts w:ascii="Arial" w:hAnsi="Arial" w:cs="Arial"/>
              </w:rPr>
            </w:pPr>
            <w:r w:rsidRPr="00A05B9A">
              <w:rPr>
                <w:rFonts w:ascii="Arial" w:hAnsi="Arial" w:cs="Arial"/>
              </w:rPr>
              <w:t>Maureen Pfaff</w:t>
            </w:r>
            <w:r w:rsidR="00B70952" w:rsidRPr="00A05B9A">
              <w:rPr>
                <w:rFonts w:ascii="Arial" w:hAnsi="Arial" w:cs="Arial"/>
              </w:rPr>
              <w:t>, WTP, NTP</w:t>
            </w:r>
          </w:p>
          <w:p w14:paraId="4E5211CF" w14:textId="2323569A" w:rsidR="00571B0E" w:rsidRPr="00A05B9A" w:rsidRDefault="00571B0E" w:rsidP="00365C15">
            <w:pPr>
              <w:tabs>
                <w:tab w:val="left" w:pos="720"/>
              </w:tabs>
              <w:spacing w:after="0"/>
              <w:rPr>
                <w:rFonts w:ascii="Arial" w:hAnsi="Arial" w:cs="Arial"/>
              </w:rPr>
            </w:pPr>
            <w:r w:rsidRPr="00A05B9A">
              <w:rPr>
                <w:rFonts w:ascii="Arial" w:hAnsi="Arial" w:cs="Arial"/>
              </w:rPr>
              <w:t>Jack Rattikin</w:t>
            </w:r>
            <w:r w:rsidR="00900814" w:rsidRPr="00A05B9A">
              <w:rPr>
                <w:rFonts w:ascii="Arial" w:hAnsi="Arial" w:cs="Arial"/>
              </w:rPr>
              <w:t xml:space="preserve"> III</w:t>
            </w:r>
          </w:p>
          <w:p w14:paraId="354F2784" w14:textId="77777777" w:rsidR="00C25DE1" w:rsidRPr="00A05B9A" w:rsidRDefault="00C25DE1" w:rsidP="00365C15">
            <w:pPr>
              <w:tabs>
                <w:tab w:val="left" w:pos="720"/>
              </w:tabs>
              <w:spacing w:after="0"/>
              <w:rPr>
                <w:rFonts w:ascii="Arial" w:hAnsi="Arial" w:cs="Arial"/>
              </w:rPr>
            </w:pPr>
            <w:r w:rsidRPr="00A05B9A">
              <w:rPr>
                <w:rFonts w:ascii="Arial" w:hAnsi="Arial" w:cs="Arial"/>
              </w:rPr>
              <w:t>David Townsend, MTP, NTP</w:t>
            </w:r>
          </w:p>
          <w:p w14:paraId="3D81FF4D" w14:textId="76FB561C" w:rsidR="00571B0E" w:rsidRPr="00A05B9A" w:rsidRDefault="00571B0E" w:rsidP="00365C15">
            <w:pPr>
              <w:tabs>
                <w:tab w:val="left" w:pos="720"/>
              </w:tabs>
              <w:spacing w:after="0"/>
              <w:rPr>
                <w:rFonts w:ascii="Arial" w:hAnsi="Arial" w:cs="Arial"/>
              </w:rPr>
            </w:pPr>
            <w:r w:rsidRPr="00A05B9A">
              <w:rPr>
                <w:rFonts w:ascii="Arial" w:hAnsi="Arial" w:cs="Arial"/>
              </w:rPr>
              <w:t xml:space="preserve">Richard </w:t>
            </w:r>
            <w:r w:rsidR="00B70952" w:rsidRPr="00A05B9A">
              <w:rPr>
                <w:rFonts w:ascii="Arial" w:hAnsi="Arial" w:cs="Arial"/>
              </w:rPr>
              <w:t xml:space="preserve">H. </w:t>
            </w:r>
            <w:r w:rsidRPr="00A05B9A">
              <w:rPr>
                <w:rFonts w:ascii="Arial" w:hAnsi="Arial" w:cs="Arial"/>
              </w:rPr>
              <w:t>Welshons</w:t>
            </w:r>
          </w:p>
          <w:p w14:paraId="3F2C034A" w14:textId="35A464D5" w:rsidR="00571B0E" w:rsidRPr="00A05B9A" w:rsidRDefault="00571B0E" w:rsidP="00365C15">
            <w:pPr>
              <w:tabs>
                <w:tab w:val="left" w:pos="720"/>
              </w:tabs>
              <w:spacing w:after="0"/>
              <w:rPr>
                <w:rFonts w:ascii="Arial" w:hAnsi="Arial" w:cs="Arial"/>
              </w:rPr>
            </w:pPr>
            <w:r w:rsidRPr="00A05B9A">
              <w:rPr>
                <w:rFonts w:ascii="Arial" w:hAnsi="Arial" w:cs="Arial"/>
              </w:rPr>
              <w:t>Dan</w:t>
            </w:r>
            <w:r w:rsidR="00900814" w:rsidRPr="00A05B9A">
              <w:rPr>
                <w:rFonts w:ascii="Arial" w:hAnsi="Arial" w:cs="Arial"/>
              </w:rPr>
              <w:t>iel M.</w:t>
            </w:r>
            <w:r w:rsidRPr="00A05B9A">
              <w:rPr>
                <w:rFonts w:ascii="Arial" w:hAnsi="Arial" w:cs="Arial"/>
              </w:rPr>
              <w:t xml:space="preserve"> Wold</w:t>
            </w:r>
          </w:p>
          <w:p w14:paraId="56B00553" w14:textId="77777777" w:rsidR="00AD49EE" w:rsidRPr="00A05B9A" w:rsidRDefault="00AD49EE" w:rsidP="00365C15">
            <w:pPr>
              <w:tabs>
                <w:tab w:val="left" w:pos="720"/>
              </w:tabs>
              <w:spacing w:after="0"/>
              <w:rPr>
                <w:rFonts w:ascii="Arial" w:hAnsi="Arial" w:cs="Arial"/>
              </w:rPr>
            </w:pPr>
          </w:p>
          <w:p w14:paraId="39C92422" w14:textId="77777777" w:rsidR="0060249F" w:rsidRPr="00A05B9A" w:rsidRDefault="0060249F" w:rsidP="00365C15">
            <w:pPr>
              <w:tabs>
                <w:tab w:val="left" w:pos="720"/>
              </w:tabs>
              <w:spacing w:after="0"/>
              <w:rPr>
                <w:rFonts w:ascii="Arial" w:hAnsi="Arial" w:cs="Arial"/>
              </w:rPr>
            </w:pPr>
            <w:r w:rsidRPr="00A05B9A">
              <w:rPr>
                <w:rFonts w:ascii="Arial" w:hAnsi="Arial" w:cs="Arial"/>
              </w:rPr>
              <w:t>GOVERNORS NOT PARTICIPATING:</w:t>
            </w:r>
            <w:r w:rsidRPr="00A05B9A">
              <w:rPr>
                <w:rFonts w:ascii="Arial" w:hAnsi="Arial" w:cs="Arial"/>
              </w:rPr>
              <w:tab/>
            </w:r>
          </w:p>
          <w:p w14:paraId="05AC8193" w14:textId="00217E40" w:rsidR="00DD09AC" w:rsidRDefault="00365C15" w:rsidP="00365C15">
            <w:pPr>
              <w:tabs>
                <w:tab w:val="left" w:pos="720"/>
              </w:tabs>
              <w:spacing w:after="0"/>
              <w:rPr>
                <w:rFonts w:ascii="Arial" w:hAnsi="Arial" w:cs="Arial"/>
              </w:rPr>
            </w:pPr>
            <w:r>
              <w:rPr>
                <w:rFonts w:ascii="Arial" w:hAnsi="Arial" w:cs="Arial"/>
              </w:rPr>
              <w:t>None.</w:t>
            </w:r>
          </w:p>
          <w:p w14:paraId="1FF5039E" w14:textId="2198172F" w:rsidR="00365C15" w:rsidRDefault="00365C15" w:rsidP="00365C15">
            <w:pPr>
              <w:tabs>
                <w:tab w:val="left" w:pos="720"/>
              </w:tabs>
              <w:spacing w:after="0"/>
              <w:rPr>
                <w:rFonts w:ascii="Arial" w:hAnsi="Arial" w:cs="Arial"/>
              </w:rPr>
            </w:pPr>
          </w:p>
          <w:p w14:paraId="62BE3D06" w14:textId="28043BA7" w:rsidR="008F02F5" w:rsidRDefault="008F02F5" w:rsidP="00365C15">
            <w:pPr>
              <w:tabs>
                <w:tab w:val="left" w:pos="720"/>
              </w:tabs>
              <w:spacing w:after="0"/>
              <w:rPr>
                <w:rFonts w:ascii="Arial" w:hAnsi="Arial" w:cs="Arial"/>
              </w:rPr>
            </w:pPr>
            <w:r>
              <w:rPr>
                <w:rFonts w:ascii="Arial" w:hAnsi="Arial" w:cs="Arial"/>
              </w:rPr>
              <w:t>201</w:t>
            </w:r>
            <w:r w:rsidR="00B249FB">
              <w:rPr>
                <w:rFonts w:ascii="Arial" w:hAnsi="Arial" w:cs="Arial"/>
              </w:rPr>
              <w:t>9</w:t>
            </w:r>
            <w:r>
              <w:rPr>
                <w:rFonts w:ascii="Arial" w:hAnsi="Arial" w:cs="Arial"/>
              </w:rPr>
              <w:t xml:space="preserve">-20 </w:t>
            </w:r>
            <w:r w:rsidR="004A1C5A">
              <w:rPr>
                <w:rFonts w:ascii="Arial" w:hAnsi="Arial" w:cs="Arial"/>
              </w:rPr>
              <w:t>GOVERNORS PARTICIPATING:</w:t>
            </w:r>
          </w:p>
          <w:p w14:paraId="38EEFC8B" w14:textId="1F2238F9" w:rsidR="004A1C5A" w:rsidRDefault="004A1C5A" w:rsidP="00365C15">
            <w:pPr>
              <w:tabs>
                <w:tab w:val="left" w:pos="720"/>
              </w:tabs>
              <w:spacing w:after="0"/>
              <w:rPr>
                <w:rFonts w:ascii="Arial" w:hAnsi="Arial" w:cs="Arial"/>
              </w:rPr>
            </w:pPr>
            <w:r>
              <w:rPr>
                <w:rFonts w:ascii="Arial" w:hAnsi="Arial" w:cs="Arial"/>
              </w:rPr>
              <w:t>Sylvia A</w:t>
            </w:r>
            <w:r w:rsidR="009A7C15">
              <w:rPr>
                <w:rFonts w:ascii="Arial" w:hAnsi="Arial" w:cs="Arial"/>
              </w:rPr>
              <w:t>.</w:t>
            </w:r>
            <w:bookmarkStart w:id="0" w:name="_GoBack"/>
            <w:bookmarkEnd w:id="0"/>
            <w:r>
              <w:rPr>
                <w:rFonts w:ascii="Arial" w:hAnsi="Arial" w:cs="Arial"/>
              </w:rPr>
              <w:t xml:space="preserve"> Smith-Turk</w:t>
            </w:r>
          </w:p>
          <w:p w14:paraId="23860C75" w14:textId="3061335F" w:rsidR="004A1C5A" w:rsidRDefault="004A1C5A" w:rsidP="00365C15">
            <w:pPr>
              <w:tabs>
                <w:tab w:val="left" w:pos="720"/>
              </w:tabs>
              <w:spacing w:after="0"/>
              <w:rPr>
                <w:rFonts w:ascii="Arial" w:hAnsi="Arial" w:cs="Arial"/>
              </w:rPr>
            </w:pPr>
            <w:r>
              <w:rPr>
                <w:rFonts w:ascii="Arial" w:hAnsi="Arial" w:cs="Arial"/>
              </w:rPr>
              <w:t>Robert J. Wineman</w:t>
            </w:r>
          </w:p>
          <w:p w14:paraId="405473A8" w14:textId="77777777" w:rsidR="004A1C5A" w:rsidRPr="00A05B9A" w:rsidRDefault="004A1C5A" w:rsidP="00365C15">
            <w:pPr>
              <w:tabs>
                <w:tab w:val="left" w:pos="720"/>
              </w:tabs>
              <w:spacing w:after="0"/>
              <w:rPr>
                <w:rFonts w:ascii="Arial" w:hAnsi="Arial" w:cs="Arial"/>
              </w:rPr>
            </w:pPr>
          </w:p>
          <w:p w14:paraId="31B1832E" w14:textId="473774BC" w:rsidR="0095266D" w:rsidRPr="00A05B9A" w:rsidRDefault="0060249F" w:rsidP="00365C15">
            <w:pPr>
              <w:tabs>
                <w:tab w:val="left" w:pos="720"/>
              </w:tabs>
              <w:spacing w:after="0"/>
              <w:rPr>
                <w:rFonts w:ascii="Arial" w:hAnsi="Arial" w:cs="Arial"/>
              </w:rPr>
            </w:pPr>
            <w:r w:rsidRPr="00A05B9A">
              <w:rPr>
                <w:rFonts w:ascii="Arial" w:hAnsi="Arial" w:cs="Arial"/>
              </w:rPr>
              <w:t>ALSO PARTICIPATING:</w:t>
            </w:r>
          </w:p>
          <w:p w14:paraId="34DB4039" w14:textId="77777777" w:rsidR="00AC4D73" w:rsidRPr="00AC4D73" w:rsidRDefault="00AC4D73" w:rsidP="00AC4D73">
            <w:pPr>
              <w:tabs>
                <w:tab w:val="left" w:pos="720"/>
              </w:tabs>
              <w:spacing w:after="0"/>
              <w:rPr>
                <w:rFonts w:ascii="Arial" w:hAnsi="Arial" w:cs="Arial"/>
              </w:rPr>
            </w:pPr>
            <w:r w:rsidRPr="00AC4D73">
              <w:rPr>
                <w:rFonts w:ascii="Arial" w:hAnsi="Arial" w:cs="Arial"/>
              </w:rPr>
              <w:t xml:space="preserve">Nancy J. Appleby </w:t>
            </w:r>
          </w:p>
          <w:p w14:paraId="5A3BA4D8" w14:textId="77777777" w:rsidR="00AC4D73" w:rsidRPr="00AC4D73" w:rsidRDefault="00AC4D73" w:rsidP="00AC4D73">
            <w:pPr>
              <w:tabs>
                <w:tab w:val="left" w:pos="720"/>
              </w:tabs>
              <w:spacing w:after="0"/>
              <w:rPr>
                <w:rFonts w:ascii="Arial" w:hAnsi="Arial" w:cs="Arial"/>
              </w:rPr>
            </w:pPr>
            <w:r w:rsidRPr="00AC4D73">
              <w:rPr>
                <w:rFonts w:ascii="Arial" w:hAnsi="Arial" w:cs="Arial"/>
              </w:rPr>
              <w:t xml:space="preserve">Samantha </w:t>
            </w:r>
            <w:proofErr w:type="spellStart"/>
            <w:r w:rsidRPr="00AC4D73">
              <w:rPr>
                <w:rFonts w:ascii="Arial" w:hAnsi="Arial" w:cs="Arial"/>
              </w:rPr>
              <w:t>Budzyn</w:t>
            </w:r>
            <w:proofErr w:type="spellEnd"/>
            <w:r w:rsidRPr="00AC4D73">
              <w:rPr>
                <w:rFonts w:ascii="Arial" w:hAnsi="Arial" w:cs="Arial"/>
              </w:rPr>
              <w:t xml:space="preserve"> </w:t>
            </w:r>
          </w:p>
          <w:p w14:paraId="3D2FE004" w14:textId="77777777" w:rsidR="00AC4D73" w:rsidRPr="00AC4D73" w:rsidRDefault="00AC4D73" w:rsidP="00AC4D73">
            <w:pPr>
              <w:tabs>
                <w:tab w:val="left" w:pos="720"/>
              </w:tabs>
              <w:spacing w:after="0"/>
              <w:rPr>
                <w:rFonts w:ascii="Arial" w:hAnsi="Arial" w:cs="Arial"/>
              </w:rPr>
            </w:pPr>
            <w:r w:rsidRPr="00AC4D73">
              <w:rPr>
                <w:rFonts w:ascii="Arial" w:hAnsi="Arial" w:cs="Arial"/>
              </w:rPr>
              <w:t xml:space="preserve">Tim E. Evans </w:t>
            </w:r>
          </w:p>
          <w:p w14:paraId="70B1C25B" w14:textId="55E533A5" w:rsidR="00AC4D73" w:rsidRPr="00AC4D73" w:rsidRDefault="00AC4D73" w:rsidP="00AC4D73">
            <w:pPr>
              <w:tabs>
                <w:tab w:val="left" w:pos="720"/>
              </w:tabs>
              <w:spacing w:after="0"/>
              <w:rPr>
                <w:rFonts w:ascii="Arial" w:hAnsi="Arial" w:cs="Arial"/>
              </w:rPr>
            </w:pPr>
            <w:r w:rsidRPr="00AC4D73">
              <w:rPr>
                <w:rFonts w:ascii="Arial" w:hAnsi="Arial" w:cs="Arial"/>
              </w:rPr>
              <w:t>Charles H. Gray</w:t>
            </w:r>
          </w:p>
          <w:p w14:paraId="6E7A1325" w14:textId="77777777" w:rsidR="00AC4D73" w:rsidRPr="00AC4D73" w:rsidRDefault="00AC4D73" w:rsidP="00AC4D73">
            <w:pPr>
              <w:tabs>
                <w:tab w:val="left" w:pos="720"/>
              </w:tabs>
              <w:spacing w:after="0"/>
              <w:rPr>
                <w:rFonts w:ascii="Arial" w:hAnsi="Arial" w:cs="Arial"/>
              </w:rPr>
            </w:pPr>
            <w:r w:rsidRPr="00AC4D73">
              <w:rPr>
                <w:rFonts w:ascii="Arial" w:hAnsi="Arial" w:cs="Arial"/>
              </w:rPr>
              <w:t xml:space="preserve">Danielle Kaiser </w:t>
            </w:r>
          </w:p>
          <w:p w14:paraId="5C3D5678" w14:textId="3E93B3B8" w:rsidR="00AC4D73" w:rsidRPr="00AC4D73" w:rsidRDefault="00AC4D73" w:rsidP="00AC4D73">
            <w:pPr>
              <w:tabs>
                <w:tab w:val="left" w:pos="720"/>
              </w:tabs>
              <w:spacing w:after="0"/>
              <w:rPr>
                <w:rFonts w:ascii="Arial" w:hAnsi="Arial" w:cs="Arial"/>
              </w:rPr>
            </w:pPr>
            <w:r w:rsidRPr="00AC4D73">
              <w:rPr>
                <w:rFonts w:ascii="Arial" w:hAnsi="Arial" w:cs="Arial"/>
              </w:rPr>
              <w:t>Edward Oddo, NTP</w:t>
            </w:r>
          </w:p>
          <w:p w14:paraId="382B2651" w14:textId="77777777" w:rsidR="00AC4D73" w:rsidRPr="00AC4D73" w:rsidRDefault="00AC4D73" w:rsidP="00AC4D73">
            <w:pPr>
              <w:tabs>
                <w:tab w:val="left" w:pos="720"/>
              </w:tabs>
              <w:spacing w:after="0"/>
              <w:rPr>
                <w:rFonts w:ascii="Arial" w:hAnsi="Arial" w:cs="Arial"/>
              </w:rPr>
            </w:pPr>
            <w:r w:rsidRPr="00AC4D73">
              <w:rPr>
                <w:rFonts w:ascii="Arial" w:hAnsi="Arial" w:cs="Arial"/>
              </w:rPr>
              <w:t xml:space="preserve">Elizabeth Reilly </w:t>
            </w:r>
          </w:p>
          <w:p w14:paraId="6A69BA67" w14:textId="77777777" w:rsidR="00AC4D73" w:rsidRPr="00AC4D73" w:rsidRDefault="00AC4D73" w:rsidP="00AC4D73">
            <w:pPr>
              <w:tabs>
                <w:tab w:val="left" w:pos="720"/>
              </w:tabs>
              <w:spacing w:after="0"/>
              <w:rPr>
                <w:rFonts w:ascii="Arial" w:hAnsi="Arial" w:cs="Arial"/>
              </w:rPr>
            </w:pPr>
            <w:r w:rsidRPr="00AC4D73">
              <w:rPr>
                <w:rFonts w:ascii="Arial" w:hAnsi="Arial" w:cs="Arial"/>
              </w:rPr>
              <w:t xml:space="preserve">Elizabeth Russo </w:t>
            </w:r>
          </w:p>
          <w:p w14:paraId="7520FE78" w14:textId="16801B47" w:rsidR="00AC4D73" w:rsidRPr="00AC4D73" w:rsidRDefault="00AC4D73" w:rsidP="00AC4D73">
            <w:pPr>
              <w:tabs>
                <w:tab w:val="left" w:pos="720"/>
              </w:tabs>
              <w:spacing w:after="0"/>
              <w:rPr>
                <w:rFonts w:ascii="Arial" w:hAnsi="Arial" w:cs="Arial"/>
              </w:rPr>
            </w:pPr>
            <w:r w:rsidRPr="00AC4D73">
              <w:rPr>
                <w:rFonts w:ascii="Arial" w:hAnsi="Arial" w:cs="Arial"/>
              </w:rPr>
              <w:t>Lisa M. Steele</w:t>
            </w:r>
          </w:p>
          <w:p w14:paraId="0DCF47DE" w14:textId="390953F3" w:rsidR="00AC4D73" w:rsidRPr="00AC4D73" w:rsidRDefault="00AC4D73" w:rsidP="00AC4D73">
            <w:pPr>
              <w:tabs>
                <w:tab w:val="left" w:pos="720"/>
              </w:tabs>
              <w:spacing w:after="0"/>
              <w:rPr>
                <w:rFonts w:ascii="Arial" w:hAnsi="Arial" w:cs="Arial"/>
              </w:rPr>
            </w:pPr>
            <w:r w:rsidRPr="00AC4D73">
              <w:rPr>
                <w:rFonts w:ascii="Arial" w:hAnsi="Arial" w:cs="Arial"/>
              </w:rPr>
              <w:t>Kate Stein</w:t>
            </w:r>
            <w:r w:rsidR="002216E9">
              <w:rPr>
                <w:rFonts w:ascii="Arial" w:hAnsi="Arial" w:cs="Arial"/>
              </w:rPr>
              <w:t>e</w:t>
            </w:r>
            <w:r w:rsidRPr="00AC4D73">
              <w:rPr>
                <w:rFonts w:ascii="Arial" w:hAnsi="Arial" w:cs="Arial"/>
              </w:rPr>
              <w:t>man</w:t>
            </w:r>
          </w:p>
          <w:p w14:paraId="6404D64E" w14:textId="6CB2761A" w:rsidR="00AC4D73" w:rsidRPr="00AC4D73" w:rsidRDefault="00AC4D73" w:rsidP="00AC4D73">
            <w:pPr>
              <w:tabs>
                <w:tab w:val="left" w:pos="720"/>
              </w:tabs>
              <w:spacing w:after="0"/>
              <w:rPr>
                <w:rFonts w:ascii="Arial" w:hAnsi="Arial" w:cs="Arial"/>
              </w:rPr>
            </w:pPr>
            <w:r w:rsidRPr="00AC4D73">
              <w:rPr>
                <w:rFonts w:ascii="Arial" w:hAnsi="Arial" w:cs="Arial"/>
              </w:rPr>
              <w:t xml:space="preserve">Barry J. </w:t>
            </w:r>
            <w:proofErr w:type="spellStart"/>
            <w:r w:rsidRPr="00AC4D73">
              <w:rPr>
                <w:rFonts w:ascii="Arial" w:hAnsi="Arial" w:cs="Arial"/>
              </w:rPr>
              <w:t>Tuemler</w:t>
            </w:r>
            <w:proofErr w:type="spellEnd"/>
          </w:p>
          <w:p w14:paraId="5CA16151" w14:textId="37AD7AB7" w:rsidR="00AC4D73" w:rsidRDefault="00AC4D73" w:rsidP="00AC4D73">
            <w:pPr>
              <w:tabs>
                <w:tab w:val="left" w:pos="720"/>
              </w:tabs>
              <w:spacing w:after="0"/>
              <w:rPr>
                <w:rFonts w:ascii="Arial" w:hAnsi="Arial" w:cs="Arial"/>
              </w:rPr>
            </w:pPr>
            <w:r w:rsidRPr="00AC4D73">
              <w:rPr>
                <w:rFonts w:ascii="Arial" w:hAnsi="Arial" w:cs="Arial"/>
              </w:rPr>
              <w:t>Danielle Wilson</w:t>
            </w:r>
          </w:p>
          <w:p w14:paraId="67F10A07" w14:textId="77777777" w:rsidR="00AC4D73" w:rsidRDefault="00AC4D73" w:rsidP="00365C15">
            <w:pPr>
              <w:tabs>
                <w:tab w:val="left" w:pos="720"/>
              </w:tabs>
              <w:spacing w:after="0"/>
              <w:rPr>
                <w:rFonts w:ascii="Arial" w:hAnsi="Arial" w:cs="Arial"/>
              </w:rPr>
            </w:pPr>
          </w:p>
          <w:p w14:paraId="31170C5B" w14:textId="251A9785" w:rsidR="00E80A41" w:rsidRPr="00A05B9A" w:rsidRDefault="00E80A41" w:rsidP="00365C15">
            <w:pPr>
              <w:tabs>
                <w:tab w:val="left" w:pos="720"/>
              </w:tabs>
              <w:spacing w:after="0"/>
              <w:rPr>
                <w:rFonts w:ascii="Arial" w:hAnsi="Arial" w:cs="Arial"/>
              </w:rPr>
            </w:pPr>
            <w:r w:rsidRPr="00A05B9A">
              <w:rPr>
                <w:rFonts w:ascii="Arial" w:hAnsi="Arial" w:cs="Arial"/>
              </w:rPr>
              <w:t>Diane L. Tomb, CEO</w:t>
            </w:r>
          </w:p>
          <w:p w14:paraId="1FDD063B" w14:textId="15498058" w:rsidR="00571B0E" w:rsidRPr="00A05B9A" w:rsidRDefault="0095266D" w:rsidP="00365C15">
            <w:pPr>
              <w:tabs>
                <w:tab w:val="left" w:pos="720"/>
              </w:tabs>
              <w:spacing w:after="0"/>
              <w:rPr>
                <w:rFonts w:ascii="Arial" w:hAnsi="Arial" w:cs="Arial"/>
              </w:rPr>
            </w:pPr>
            <w:r w:rsidRPr="00A05B9A">
              <w:rPr>
                <w:rFonts w:ascii="Arial" w:hAnsi="Arial" w:cs="Arial"/>
              </w:rPr>
              <w:t xml:space="preserve">Cornelia </w:t>
            </w:r>
            <w:r w:rsidR="00FD6AC8" w:rsidRPr="00A05B9A">
              <w:rPr>
                <w:rFonts w:ascii="Arial" w:hAnsi="Arial" w:cs="Arial"/>
              </w:rPr>
              <w:t xml:space="preserve">M. </w:t>
            </w:r>
            <w:r w:rsidRPr="00A05B9A">
              <w:rPr>
                <w:rFonts w:ascii="Arial" w:hAnsi="Arial" w:cs="Arial"/>
              </w:rPr>
              <w:t>Horner,</w:t>
            </w:r>
            <w:r w:rsidR="006C6767" w:rsidRPr="00A05B9A">
              <w:rPr>
                <w:rFonts w:ascii="Arial" w:hAnsi="Arial" w:cs="Arial"/>
              </w:rPr>
              <w:t xml:space="preserve"> </w:t>
            </w:r>
            <w:r w:rsidR="00E80A41" w:rsidRPr="00A05B9A">
              <w:rPr>
                <w:rFonts w:ascii="Arial" w:hAnsi="Arial" w:cs="Arial"/>
              </w:rPr>
              <w:t>COO</w:t>
            </w:r>
          </w:p>
          <w:p w14:paraId="454D31A5" w14:textId="3FCD7CD8" w:rsidR="00490482" w:rsidRDefault="00490482" w:rsidP="00490482">
            <w:pPr>
              <w:tabs>
                <w:tab w:val="left" w:pos="720"/>
              </w:tabs>
              <w:spacing w:after="0"/>
              <w:rPr>
                <w:rFonts w:ascii="Arial" w:hAnsi="Arial" w:cs="Arial"/>
              </w:rPr>
            </w:pPr>
            <w:r>
              <w:rPr>
                <w:rFonts w:ascii="Arial" w:hAnsi="Arial" w:cs="Arial"/>
              </w:rPr>
              <w:t>Kelly Lyn Romeo, Secretary</w:t>
            </w:r>
          </w:p>
          <w:p w14:paraId="7B59C6D5" w14:textId="77777777" w:rsidR="00365C15" w:rsidRDefault="00365C15" w:rsidP="00365C15">
            <w:pPr>
              <w:tabs>
                <w:tab w:val="left" w:pos="720"/>
              </w:tabs>
              <w:spacing w:after="0"/>
              <w:rPr>
                <w:rFonts w:ascii="Arial" w:hAnsi="Arial" w:cs="Arial"/>
              </w:rPr>
            </w:pPr>
            <w:r>
              <w:rPr>
                <w:rFonts w:ascii="Arial" w:hAnsi="Arial" w:cs="Arial"/>
              </w:rPr>
              <w:t>Justin Ailes</w:t>
            </w:r>
          </w:p>
          <w:p w14:paraId="16907AE8" w14:textId="77777777" w:rsidR="00365C15" w:rsidRDefault="00365C15" w:rsidP="00365C15">
            <w:pPr>
              <w:tabs>
                <w:tab w:val="left" w:pos="720"/>
              </w:tabs>
              <w:spacing w:after="0"/>
              <w:rPr>
                <w:rFonts w:ascii="Arial" w:hAnsi="Arial" w:cs="Arial"/>
              </w:rPr>
            </w:pPr>
            <w:r>
              <w:rPr>
                <w:rFonts w:ascii="Arial" w:hAnsi="Arial" w:cs="Arial"/>
              </w:rPr>
              <w:t>Elizabeth Blosser</w:t>
            </w:r>
          </w:p>
          <w:p w14:paraId="02C8845E" w14:textId="77777777" w:rsidR="00365C15" w:rsidRDefault="00365C15" w:rsidP="00365C15">
            <w:pPr>
              <w:tabs>
                <w:tab w:val="left" w:pos="720"/>
              </w:tabs>
              <w:spacing w:after="0"/>
              <w:rPr>
                <w:rFonts w:ascii="Arial" w:hAnsi="Arial" w:cs="Arial"/>
              </w:rPr>
            </w:pPr>
            <w:r>
              <w:rPr>
                <w:rFonts w:ascii="Arial" w:hAnsi="Arial" w:cs="Arial"/>
              </w:rPr>
              <w:lastRenderedPageBreak/>
              <w:t>Steve Gottheim</w:t>
            </w:r>
          </w:p>
          <w:p w14:paraId="07E0A598" w14:textId="77777777" w:rsidR="006E2A0D" w:rsidRDefault="006E2A0D" w:rsidP="00365C15">
            <w:pPr>
              <w:tabs>
                <w:tab w:val="left" w:pos="720"/>
              </w:tabs>
              <w:spacing w:after="0"/>
              <w:rPr>
                <w:rFonts w:ascii="Arial" w:hAnsi="Arial" w:cs="Arial"/>
              </w:rPr>
            </w:pPr>
            <w:r>
              <w:rPr>
                <w:rFonts w:ascii="Arial" w:hAnsi="Arial" w:cs="Arial"/>
              </w:rPr>
              <w:t>Deirdre Green</w:t>
            </w:r>
          </w:p>
          <w:p w14:paraId="3ABFAF0A" w14:textId="513F63B3" w:rsidR="006E2A0D" w:rsidRDefault="006E2A0D" w:rsidP="00365C15">
            <w:pPr>
              <w:tabs>
                <w:tab w:val="left" w:pos="720"/>
              </w:tabs>
              <w:spacing w:after="0"/>
              <w:rPr>
                <w:rFonts w:ascii="Arial" w:hAnsi="Arial" w:cs="Arial"/>
              </w:rPr>
            </w:pPr>
            <w:r>
              <w:rPr>
                <w:rFonts w:ascii="Arial" w:hAnsi="Arial" w:cs="Arial"/>
              </w:rPr>
              <w:t>Paul Martin</w:t>
            </w:r>
          </w:p>
          <w:p w14:paraId="7433B70D" w14:textId="75DD8833" w:rsidR="00C25DE1" w:rsidRPr="00A05B9A" w:rsidRDefault="00365C15" w:rsidP="00365C15">
            <w:pPr>
              <w:tabs>
                <w:tab w:val="left" w:pos="720"/>
              </w:tabs>
              <w:spacing w:after="0"/>
              <w:rPr>
                <w:rFonts w:ascii="Arial" w:hAnsi="Arial" w:cs="Arial"/>
              </w:rPr>
            </w:pPr>
            <w:r>
              <w:rPr>
                <w:rFonts w:ascii="Arial" w:hAnsi="Arial" w:cs="Arial"/>
              </w:rPr>
              <w:t>Jeremy Yohe</w:t>
            </w:r>
          </w:p>
        </w:tc>
        <w:tc>
          <w:tcPr>
            <w:tcW w:w="3060" w:type="dxa"/>
          </w:tcPr>
          <w:p w14:paraId="1A8DB6DE" w14:textId="72831F06" w:rsidR="00571B0E" w:rsidRPr="00EA533D" w:rsidRDefault="00571B0E" w:rsidP="00365C15">
            <w:pPr>
              <w:tabs>
                <w:tab w:val="left" w:pos="720"/>
              </w:tabs>
              <w:spacing w:after="0"/>
              <w:rPr>
                <w:rFonts w:ascii="Arial" w:hAnsi="Arial" w:cs="Arial"/>
              </w:rPr>
            </w:pPr>
            <w:r w:rsidRPr="00EA533D">
              <w:rPr>
                <w:rFonts w:ascii="Arial" w:hAnsi="Arial" w:cs="Arial"/>
              </w:rPr>
              <w:lastRenderedPageBreak/>
              <w:tab/>
            </w:r>
          </w:p>
          <w:p w14:paraId="0C574D80" w14:textId="77777777" w:rsidR="00F813F5" w:rsidRPr="00EA533D" w:rsidRDefault="00F813F5" w:rsidP="00365C15">
            <w:pPr>
              <w:tabs>
                <w:tab w:val="left" w:pos="720"/>
              </w:tabs>
              <w:spacing w:after="0"/>
              <w:jc w:val="right"/>
              <w:rPr>
                <w:rFonts w:ascii="Arial" w:hAnsi="Arial" w:cs="Arial"/>
              </w:rPr>
            </w:pPr>
            <w:r w:rsidRPr="00EA533D">
              <w:rPr>
                <w:rFonts w:ascii="Arial" w:hAnsi="Arial" w:cs="Arial"/>
              </w:rPr>
              <w:t>Columbia, SC</w:t>
            </w:r>
          </w:p>
          <w:p w14:paraId="6EAC6D6E" w14:textId="77777777" w:rsidR="00906D8C" w:rsidRPr="00EA533D" w:rsidRDefault="00906D8C" w:rsidP="00365C15">
            <w:pPr>
              <w:tabs>
                <w:tab w:val="left" w:pos="720"/>
              </w:tabs>
              <w:spacing w:after="0"/>
              <w:jc w:val="right"/>
              <w:rPr>
                <w:rFonts w:ascii="Arial" w:hAnsi="Arial" w:cs="Arial"/>
              </w:rPr>
            </w:pPr>
            <w:r w:rsidRPr="00EA533D">
              <w:rPr>
                <w:rFonts w:ascii="Arial" w:hAnsi="Arial" w:cs="Arial"/>
              </w:rPr>
              <w:t>Santa Ana, CA</w:t>
            </w:r>
          </w:p>
          <w:p w14:paraId="5D852565" w14:textId="77777777" w:rsidR="00365C15" w:rsidRDefault="00365C15" w:rsidP="00365C15">
            <w:pPr>
              <w:tabs>
                <w:tab w:val="left" w:pos="720"/>
              </w:tabs>
              <w:spacing w:after="0"/>
              <w:jc w:val="right"/>
              <w:rPr>
                <w:rFonts w:ascii="Arial" w:hAnsi="Arial" w:cs="Arial"/>
              </w:rPr>
            </w:pPr>
            <w:r>
              <w:rPr>
                <w:rFonts w:ascii="Arial" w:hAnsi="Arial" w:cs="Arial"/>
              </w:rPr>
              <w:t>Jacksonville, FL</w:t>
            </w:r>
          </w:p>
          <w:p w14:paraId="2CEC3F98" w14:textId="2C94A4DB" w:rsidR="0095266D" w:rsidRPr="00EA533D" w:rsidRDefault="0095266D" w:rsidP="00365C15">
            <w:pPr>
              <w:tabs>
                <w:tab w:val="left" w:pos="720"/>
              </w:tabs>
              <w:spacing w:after="0"/>
              <w:jc w:val="right"/>
              <w:rPr>
                <w:rFonts w:ascii="Arial" w:hAnsi="Arial" w:cs="Arial"/>
              </w:rPr>
            </w:pPr>
            <w:r w:rsidRPr="00EA533D">
              <w:rPr>
                <w:rFonts w:ascii="Arial" w:hAnsi="Arial" w:cs="Arial"/>
              </w:rPr>
              <w:t>Santa Ana, CA</w:t>
            </w:r>
          </w:p>
          <w:p w14:paraId="255BA417" w14:textId="77777777" w:rsidR="00571B0E" w:rsidRPr="00EA533D" w:rsidRDefault="00571B0E" w:rsidP="00365C15">
            <w:pPr>
              <w:tabs>
                <w:tab w:val="left" w:pos="720"/>
              </w:tabs>
              <w:spacing w:after="0"/>
              <w:jc w:val="right"/>
              <w:rPr>
                <w:rFonts w:ascii="Arial" w:hAnsi="Arial" w:cs="Arial"/>
              </w:rPr>
            </w:pPr>
            <w:r w:rsidRPr="00EA533D">
              <w:rPr>
                <w:rFonts w:ascii="Arial" w:hAnsi="Arial" w:cs="Arial"/>
              </w:rPr>
              <w:t xml:space="preserve">Maitland, FL </w:t>
            </w:r>
          </w:p>
          <w:p w14:paraId="64C64EB8" w14:textId="77777777" w:rsidR="00906D8C" w:rsidRPr="00EA533D" w:rsidRDefault="00906D8C" w:rsidP="00365C15">
            <w:pPr>
              <w:tabs>
                <w:tab w:val="left" w:pos="720"/>
              </w:tabs>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365C15">
            <w:pPr>
              <w:tabs>
                <w:tab w:val="left" w:pos="720"/>
              </w:tabs>
              <w:spacing w:after="0"/>
              <w:jc w:val="right"/>
              <w:rPr>
                <w:rFonts w:ascii="Arial" w:hAnsi="Arial" w:cs="Arial"/>
              </w:rPr>
            </w:pPr>
            <w:r w:rsidRPr="00EA533D">
              <w:rPr>
                <w:rFonts w:ascii="Arial" w:hAnsi="Arial" w:cs="Arial"/>
              </w:rPr>
              <w:t>Ft. Worth, TX</w:t>
            </w:r>
          </w:p>
          <w:p w14:paraId="2ED9FC14" w14:textId="77777777" w:rsidR="00C25DE1" w:rsidRDefault="00C25DE1" w:rsidP="00365C15">
            <w:pPr>
              <w:tabs>
                <w:tab w:val="left" w:pos="720"/>
              </w:tabs>
              <w:spacing w:after="0"/>
              <w:jc w:val="right"/>
              <w:rPr>
                <w:rFonts w:ascii="Arial" w:hAnsi="Arial" w:cs="Arial"/>
              </w:rPr>
            </w:pPr>
            <w:r>
              <w:rPr>
                <w:rFonts w:ascii="Arial" w:hAnsi="Arial" w:cs="Arial"/>
              </w:rPr>
              <w:t>Columbia, MO</w:t>
            </w:r>
          </w:p>
          <w:p w14:paraId="307B7BF0" w14:textId="3AB8B2D0" w:rsidR="00571B0E" w:rsidRPr="00EA533D" w:rsidRDefault="00571B0E" w:rsidP="00365C15">
            <w:pPr>
              <w:tabs>
                <w:tab w:val="left" w:pos="720"/>
              </w:tabs>
              <w:spacing w:after="0"/>
              <w:jc w:val="right"/>
              <w:rPr>
                <w:rFonts w:ascii="Arial" w:hAnsi="Arial" w:cs="Arial"/>
              </w:rPr>
            </w:pPr>
            <w:r w:rsidRPr="00EA533D">
              <w:rPr>
                <w:rFonts w:ascii="Arial" w:hAnsi="Arial" w:cs="Arial"/>
              </w:rPr>
              <w:t>Hastings, MN</w:t>
            </w:r>
          </w:p>
          <w:p w14:paraId="0C4E716B" w14:textId="77777777" w:rsidR="00571B0E" w:rsidRPr="00EA533D" w:rsidRDefault="00571B0E" w:rsidP="00365C15">
            <w:pPr>
              <w:tabs>
                <w:tab w:val="left" w:pos="720"/>
              </w:tabs>
              <w:spacing w:after="0"/>
              <w:jc w:val="right"/>
              <w:rPr>
                <w:rFonts w:ascii="Arial" w:hAnsi="Arial" w:cs="Arial"/>
              </w:rPr>
            </w:pPr>
            <w:r w:rsidRPr="00EA533D">
              <w:rPr>
                <w:rFonts w:ascii="Arial" w:hAnsi="Arial" w:cs="Arial"/>
              </w:rPr>
              <w:t>Minneapolis, MN</w:t>
            </w:r>
          </w:p>
          <w:p w14:paraId="1C9294B1" w14:textId="6FBF1DF3" w:rsidR="00571B0E" w:rsidRPr="00EA533D" w:rsidRDefault="00571B0E" w:rsidP="00365C15">
            <w:pPr>
              <w:tabs>
                <w:tab w:val="left" w:pos="720"/>
              </w:tabs>
              <w:spacing w:after="0"/>
              <w:rPr>
                <w:rFonts w:ascii="Arial" w:hAnsi="Arial" w:cs="Arial"/>
              </w:rPr>
            </w:pPr>
          </w:p>
          <w:p w14:paraId="3E5F1C33" w14:textId="45F390AF" w:rsidR="0060249F" w:rsidRPr="00EA533D" w:rsidRDefault="0060249F" w:rsidP="00365C15">
            <w:pPr>
              <w:tabs>
                <w:tab w:val="left" w:pos="720"/>
              </w:tabs>
              <w:spacing w:after="0"/>
              <w:jc w:val="right"/>
              <w:rPr>
                <w:rFonts w:ascii="Arial" w:hAnsi="Arial" w:cs="Arial"/>
              </w:rPr>
            </w:pPr>
          </w:p>
          <w:p w14:paraId="7BB44FA3" w14:textId="57F88A9A" w:rsidR="00F1775C" w:rsidRDefault="00F1775C" w:rsidP="00365C15">
            <w:pPr>
              <w:tabs>
                <w:tab w:val="left" w:pos="720"/>
              </w:tabs>
              <w:spacing w:after="0"/>
              <w:jc w:val="right"/>
              <w:rPr>
                <w:rFonts w:ascii="Arial" w:hAnsi="Arial" w:cs="Arial"/>
              </w:rPr>
            </w:pPr>
          </w:p>
          <w:p w14:paraId="74EA19E6" w14:textId="77777777" w:rsidR="00365C15" w:rsidRDefault="00365C15" w:rsidP="00365C15">
            <w:pPr>
              <w:tabs>
                <w:tab w:val="left" w:pos="720"/>
              </w:tabs>
              <w:spacing w:after="0"/>
              <w:jc w:val="right"/>
              <w:rPr>
                <w:rFonts w:ascii="Arial" w:hAnsi="Arial" w:cs="Arial"/>
              </w:rPr>
            </w:pPr>
          </w:p>
          <w:p w14:paraId="2DC70DB5" w14:textId="77777777" w:rsidR="0095266D" w:rsidRDefault="0095266D" w:rsidP="00365C15">
            <w:pPr>
              <w:tabs>
                <w:tab w:val="left" w:pos="720"/>
              </w:tabs>
              <w:spacing w:after="0"/>
              <w:rPr>
                <w:rFonts w:ascii="Arial" w:hAnsi="Arial" w:cs="Arial"/>
              </w:rPr>
            </w:pPr>
          </w:p>
          <w:p w14:paraId="43F282E0" w14:textId="0EF77ABF" w:rsidR="004A1C5A" w:rsidRDefault="004A1C5A" w:rsidP="00365C15">
            <w:pPr>
              <w:tabs>
                <w:tab w:val="left" w:pos="720"/>
              </w:tabs>
              <w:spacing w:after="0"/>
              <w:jc w:val="right"/>
              <w:rPr>
                <w:rFonts w:ascii="Arial" w:hAnsi="Arial" w:cs="Arial"/>
              </w:rPr>
            </w:pPr>
            <w:r>
              <w:rPr>
                <w:rFonts w:ascii="Arial" w:hAnsi="Arial" w:cs="Arial"/>
              </w:rPr>
              <w:t>Reno, NV</w:t>
            </w:r>
          </w:p>
          <w:p w14:paraId="3FE59B47" w14:textId="1A7BAFF4" w:rsidR="004A1C5A" w:rsidRDefault="004A1C5A" w:rsidP="00365C15">
            <w:pPr>
              <w:tabs>
                <w:tab w:val="left" w:pos="720"/>
              </w:tabs>
              <w:spacing w:after="0"/>
              <w:jc w:val="right"/>
              <w:rPr>
                <w:rFonts w:ascii="Arial" w:hAnsi="Arial" w:cs="Arial"/>
              </w:rPr>
            </w:pPr>
            <w:r>
              <w:rPr>
                <w:rFonts w:ascii="Arial" w:hAnsi="Arial" w:cs="Arial"/>
              </w:rPr>
              <w:t>Livonia, MI</w:t>
            </w:r>
          </w:p>
          <w:p w14:paraId="418FA46E" w14:textId="77777777" w:rsidR="004A1C5A" w:rsidRDefault="004A1C5A" w:rsidP="00365C15">
            <w:pPr>
              <w:tabs>
                <w:tab w:val="left" w:pos="720"/>
              </w:tabs>
              <w:spacing w:after="0"/>
              <w:jc w:val="right"/>
              <w:rPr>
                <w:rFonts w:ascii="Arial" w:hAnsi="Arial" w:cs="Arial"/>
              </w:rPr>
            </w:pPr>
          </w:p>
          <w:p w14:paraId="327541D3" w14:textId="77777777" w:rsidR="004A1C5A" w:rsidRDefault="004A1C5A" w:rsidP="00365C15">
            <w:pPr>
              <w:tabs>
                <w:tab w:val="left" w:pos="720"/>
              </w:tabs>
              <w:spacing w:after="0"/>
              <w:jc w:val="right"/>
              <w:rPr>
                <w:rFonts w:ascii="Arial" w:hAnsi="Arial" w:cs="Arial"/>
              </w:rPr>
            </w:pPr>
          </w:p>
          <w:p w14:paraId="653BBE79" w14:textId="3E6811F7" w:rsidR="00AC4D73" w:rsidRDefault="002E4924" w:rsidP="00365C15">
            <w:pPr>
              <w:tabs>
                <w:tab w:val="left" w:pos="720"/>
              </w:tabs>
              <w:spacing w:after="0"/>
              <w:jc w:val="right"/>
              <w:rPr>
                <w:rFonts w:ascii="Arial" w:hAnsi="Arial" w:cs="Arial"/>
              </w:rPr>
            </w:pPr>
            <w:r>
              <w:rPr>
                <w:rFonts w:ascii="Arial" w:hAnsi="Arial" w:cs="Arial"/>
              </w:rPr>
              <w:t>Alexandria, VA</w:t>
            </w:r>
          </w:p>
          <w:p w14:paraId="6860FAD5" w14:textId="3FFFF86D" w:rsidR="00AC4D73" w:rsidRDefault="003624CF" w:rsidP="00365C15">
            <w:pPr>
              <w:tabs>
                <w:tab w:val="left" w:pos="720"/>
              </w:tabs>
              <w:spacing w:after="0"/>
              <w:jc w:val="right"/>
              <w:rPr>
                <w:rFonts w:ascii="Arial" w:hAnsi="Arial" w:cs="Arial"/>
              </w:rPr>
            </w:pPr>
            <w:r>
              <w:rPr>
                <w:rFonts w:ascii="Arial" w:hAnsi="Arial" w:cs="Arial"/>
              </w:rPr>
              <w:t>Detroit, MI</w:t>
            </w:r>
          </w:p>
          <w:p w14:paraId="32920DEA" w14:textId="0BD18A6A" w:rsidR="00AC4D73" w:rsidRDefault="00D6718C" w:rsidP="00365C15">
            <w:pPr>
              <w:tabs>
                <w:tab w:val="left" w:pos="720"/>
              </w:tabs>
              <w:spacing w:after="0"/>
              <w:jc w:val="right"/>
              <w:rPr>
                <w:rFonts w:ascii="Arial" w:hAnsi="Arial" w:cs="Arial"/>
              </w:rPr>
            </w:pPr>
            <w:r>
              <w:rPr>
                <w:rFonts w:ascii="Arial" w:hAnsi="Arial" w:cs="Arial"/>
              </w:rPr>
              <w:t>Troy, OH</w:t>
            </w:r>
          </w:p>
          <w:p w14:paraId="5038344D" w14:textId="13EB1CB7" w:rsidR="00AC4D73" w:rsidRDefault="00AC4D73" w:rsidP="00365C15">
            <w:pPr>
              <w:tabs>
                <w:tab w:val="left" w:pos="720"/>
              </w:tabs>
              <w:spacing w:after="0"/>
              <w:jc w:val="right"/>
              <w:rPr>
                <w:rFonts w:ascii="Arial" w:hAnsi="Arial" w:cs="Arial"/>
              </w:rPr>
            </w:pPr>
            <w:r w:rsidRPr="00AC4D73">
              <w:rPr>
                <w:rFonts w:ascii="Arial" w:hAnsi="Arial" w:cs="Arial"/>
              </w:rPr>
              <w:t>Mobile, AL</w:t>
            </w:r>
          </w:p>
          <w:p w14:paraId="22663F23" w14:textId="3D3A8BF3" w:rsidR="00AC4D73" w:rsidRDefault="004B5ED8" w:rsidP="00365C15">
            <w:pPr>
              <w:tabs>
                <w:tab w:val="left" w:pos="720"/>
              </w:tabs>
              <w:spacing w:after="0"/>
              <w:jc w:val="right"/>
              <w:rPr>
                <w:rFonts w:ascii="Arial" w:hAnsi="Arial" w:cs="Arial"/>
              </w:rPr>
            </w:pPr>
            <w:r>
              <w:rPr>
                <w:rFonts w:ascii="Arial" w:hAnsi="Arial" w:cs="Arial"/>
              </w:rPr>
              <w:t>Miami, FL</w:t>
            </w:r>
          </w:p>
          <w:p w14:paraId="1B1301AE" w14:textId="0D1AE111" w:rsidR="00AC4D73" w:rsidRDefault="00AC4D73" w:rsidP="00365C15">
            <w:pPr>
              <w:tabs>
                <w:tab w:val="left" w:pos="720"/>
              </w:tabs>
              <w:spacing w:after="0"/>
              <w:jc w:val="right"/>
              <w:rPr>
                <w:rFonts w:ascii="Arial" w:hAnsi="Arial" w:cs="Arial"/>
              </w:rPr>
            </w:pPr>
            <w:r w:rsidRPr="00AC4D73">
              <w:rPr>
                <w:rFonts w:ascii="Arial" w:hAnsi="Arial" w:cs="Arial"/>
              </w:rPr>
              <w:t>Santa Ana, CA</w:t>
            </w:r>
          </w:p>
          <w:p w14:paraId="4637FB58" w14:textId="110D59ED" w:rsidR="00AC4D73" w:rsidRDefault="004B5ED8" w:rsidP="00365C15">
            <w:pPr>
              <w:tabs>
                <w:tab w:val="left" w:pos="720"/>
              </w:tabs>
              <w:spacing w:after="0"/>
              <w:jc w:val="right"/>
              <w:rPr>
                <w:rFonts w:ascii="Arial" w:hAnsi="Arial" w:cs="Arial"/>
              </w:rPr>
            </w:pPr>
            <w:r>
              <w:rPr>
                <w:rFonts w:ascii="Arial" w:hAnsi="Arial" w:cs="Arial"/>
              </w:rPr>
              <w:t>Jacksonville, FL</w:t>
            </w:r>
          </w:p>
          <w:p w14:paraId="0E791502" w14:textId="457EAEEE" w:rsidR="00AC4D73" w:rsidRDefault="004B5ED8" w:rsidP="00365C15">
            <w:pPr>
              <w:tabs>
                <w:tab w:val="left" w:pos="720"/>
              </w:tabs>
              <w:spacing w:after="0"/>
              <w:jc w:val="right"/>
              <w:rPr>
                <w:rFonts w:ascii="Arial" w:hAnsi="Arial" w:cs="Arial"/>
              </w:rPr>
            </w:pPr>
            <w:r>
              <w:rPr>
                <w:rFonts w:ascii="Arial" w:hAnsi="Arial" w:cs="Arial"/>
              </w:rPr>
              <w:t>Crofton, MD</w:t>
            </w:r>
          </w:p>
          <w:p w14:paraId="4C4B77F0" w14:textId="705393C7" w:rsidR="00AC4D73" w:rsidRDefault="00AC4D73" w:rsidP="00365C15">
            <w:pPr>
              <w:tabs>
                <w:tab w:val="left" w:pos="720"/>
              </w:tabs>
              <w:spacing w:after="0"/>
              <w:jc w:val="right"/>
              <w:rPr>
                <w:rFonts w:ascii="Arial" w:hAnsi="Arial" w:cs="Arial"/>
              </w:rPr>
            </w:pPr>
            <w:r w:rsidRPr="00AC4D73">
              <w:rPr>
                <w:rFonts w:ascii="Arial" w:hAnsi="Arial" w:cs="Arial"/>
              </w:rPr>
              <w:t>Roseville, CA</w:t>
            </w:r>
          </w:p>
          <w:p w14:paraId="22417656" w14:textId="4FA80FEA" w:rsidR="00AC4D73" w:rsidRDefault="00E341A1" w:rsidP="00365C15">
            <w:pPr>
              <w:tabs>
                <w:tab w:val="left" w:pos="720"/>
              </w:tabs>
              <w:spacing w:after="0"/>
              <w:jc w:val="right"/>
              <w:rPr>
                <w:rFonts w:ascii="Arial" w:hAnsi="Arial" w:cs="Arial"/>
              </w:rPr>
            </w:pPr>
            <w:r w:rsidRPr="00AC4D73">
              <w:rPr>
                <w:rFonts w:ascii="Arial" w:hAnsi="Arial" w:cs="Arial"/>
              </w:rPr>
              <w:t>Minneapolis, MN</w:t>
            </w:r>
          </w:p>
          <w:p w14:paraId="07A255D3" w14:textId="669310FD" w:rsidR="00AC4D73" w:rsidRDefault="004B5ED8" w:rsidP="00365C15">
            <w:pPr>
              <w:tabs>
                <w:tab w:val="left" w:pos="720"/>
              </w:tabs>
              <w:spacing w:after="0"/>
              <w:jc w:val="right"/>
              <w:rPr>
                <w:rFonts w:ascii="Arial" w:hAnsi="Arial" w:cs="Arial"/>
              </w:rPr>
            </w:pPr>
            <w:r>
              <w:rPr>
                <w:rFonts w:ascii="Arial" w:hAnsi="Arial" w:cs="Arial"/>
              </w:rPr>
              <w:t>Louisville, KY</w:t>
            </w:r>
          </w:p>
          <w:p w14:paraId="4FDB12AD" w14:textId="7B32749F" w:rsidR="00AC4D73" w:rsidRDefault="004B5ED8" w:rsidP="00365C15">
            <w:pPr>
              <w:tabs>
                <w:tab w:val="left" w:pos="720"/>
              </w:tabs>
              <w:spacing w:after="0"/>
              <w:jc w:val="right"/>
              <w:rPr>
                <w:rFonts w:ascii="Arial" w:hAnsi="Arial" w:cs="Arial"/>
              </w:rPr>
            </w:pPr>
            <w:r>
              <w:rPr>
                <w:rFonts w:ascii="Arial" w:hAnsi="Arial" w:cs="Arial"/>
              </w:rPr>
              <w:t>Dublin, OH</w:t>
            </w:r>
          </w:p>
          <w:p w14:paraId="1AA696AD" w14:textId="77777777" w:rsidR="00AC4D73" w:rsidRDefault="00AC4D73" w:rsidP="00365C15">
            <w:pPr>
              <w:tabs>
                <w:tab w:val="left" w:pos="720"/>
              </w:tabs>
              <w:spacing w:after="0"/>
              <w:jc w:val="right"/>
              <w:rPr>
                <w:rFonts w:ascii="Arial" w:hAnsi="Arial" w:cs="Arial"/>
              </w:rPr>
            </w:pPr>
          </w:p>
          <w:p w14:paraId="03AE1068" w14:textId="03EF2AC4" w:rsidR="00571B0E" w:rsidRPr="00EA533D" w:rsidRDefault="00571B0E" w:rsidP="00365C15">
            <w:pPr>
              <w:tabs>
                <w:tab w:val="left" w:pos="720"/>
              </w:tabs>
              <w:spacing w:after="0"/>
              <w:jc w:val="right"/>
              <w:rPr>
                <w:rFonts w:ascii="Arial" w:hAnsi="Arial" w:cs="Arial"/>
              </w:rPr>
            </w:pPr>
            <w:r w:rsidRPr="00EA533D">
              <w:rPr>
                <w:rFonts w:ascii="Arial" w:hAnsi="Arial" w:cs="Arial"/>
              </w:rPr>
              <w:t>Washington, DC</w:t>
            </w:r>
          </w:p>
          <w:p w14:paraId="12875D13" w14:textId="77777777" w:rsidR="007E19B6" w:rsidRPr="00EA533D" w:rsidRDefault="007E19B6" w:rsidP="00365C15">
            <w:pPr>
              <w:tabs>
                <w:tab w:val="left" w:pos="720"/>
              </w:tabs>
              <w:spacing w:after="0"/>
              <w:jc w:val="right"/>
              <w:rPr>
                <w:rFonts w:ascii="Arial" w:hAnsi="Arial" w:cs="Arial"/>
              </w:rPr>
            </w:pPr>
            <w:r w:rsidRPr="00EA533D">
              <w:rPr>
                <w:rFonts w:ascii="Arial" w:hAnsi="Arial" w:cs="Arial"/>
              </w:rPr>
              <w:t>Washington, DC</w:t>
            </w:r>
          </w:p>
          <w:p w14:paraId="323B291F" w14:textId="77777777" w:rsidR="00C25DE1" w:rsidRPr="00EA533D" w:rsidRDefault="00C25DE1" w:rsidP="00365C15">
            <w:pPr>
              <w:tabs>
                <w:tab w:val="left" w:pos="720"/>
              </w:tabs>
              <w:spacing w:after="0"/>
              <w:jc w:val="right"/>
              <w:rPr>
                <w:rFonts w:ascii="Arial" w:hAnsi="Arial" w:cs="Arial"/>
              </w:rPr>
            </w:pPr>
            <w:r w:rsidRPr="00EA533D">
              <w:rPr>
                <w:rFonts w:ascii="Arial" w:hAnsi="Arial" w:cs="Arial"/>
              </w:rPr>
              <w:t>Washington, DC</w:t>
            </w:r>
          </w:p>
          <w:p w14:paraId="714C3D7C" w14:textId="77777777" w:rsidR="00571B0E" w:rsidRDefault="0042799B" w:rsidP="00365C15">
            <w:pPr>
              <w:tabs>
                <w:tab w:val="left" w:pos="720"/>
              </w:tabs>
              <w:spacing w:after="0"/>
              <w:jc w:val="right"/>
              <w:rPr>
                <w:rFonts w:ascii="Arial" w:hAnsi="Arial" w:cs="Arial"/>
              </w:rPr>
            </w:pPr>
            <w:r w:rsidRPr="00EA533D">
              <w:rPr>
                <w:rFonts w:ascii="Arial" w:hAnsi="Arial" w:cs="Arial"/>
              </w:rPr>
              <w:t>Washington, DC</w:t>
            </w:r>
          </w:p>
          <w:p w14:paraId="14DFAF91"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60BEB460" w14:textId="77777777" w:rsidR="006E2A0D" w:rsidRDefault="006E2A0D" w:rsidP="006E2A0D">
            <w:pPr>
              <w:tabs>
                <w:tab w:val="left" w:pos="720"/>
              </w:tabs>
              <w:spacing w:after="0"/>
              <w:jc w:val="right"/>
              <w:rPr>
                <w:rFonts w:ascii="Arial" w:hAnsi="Arial" w:cs="Arial"/>
              </w:rPr>
            </w:pPr>
            <w:r w:rsidRPr="00EA533D">
              <w:rPr>
                <w:rFonts w:ascii="Arial" w:hAnsi="Arial" w:cs="Arial"/>
              </w:rPr>
              <w:lastRenderedPageBreak/>
              <w:t>Washington, DC</w:t>
            </w:r>
          </w:p>
          <w:p w14:paraId="0F1AAC7B" w14:textId="77777777" w:rsidR="006E2A0D" w:rsidRPr="00EA533D" w:rsidRDefault="006E2A0D" w:rsidP="006E2A0D">
            <w:pPr>
              <w:tabs>
                <w:tab w:val="left" w:pos="720"/>
              </w:tabs>
              <w:spacing w:after="0"/>
              <w:jc w:val="right"/>
              <w:rPr>
                <w:rFonts w:ascii="Arial" w:hAnsi="Arial" w:cs="Arial"/>
              </w:rPr>
            </w:pPr>
            <w:r w:rsidRPr="00EA533D">
              <w:rPr>
                <w:rFonts w:ascii="Arial" w:hAnsi="Arial" w:cs="Arial"/>
              </w:rPr>
              <w:t>Washington, DC</w:t>
            </w:r>
          </w:p>
          <w:p w14:paraId="645F0858" w14:textId="77777777"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p w14:paraId="25F9A773" w14:textId="2CCFFA6D" w:rsidR="00365C15" w:rsidRPr="00EA533D" w:rsidRDefault="00365C15" w:rsidP="00365C15">
            <w:pPr>
              <w:tabs>
                <w:tab w:val="left" w:pos="720"/>
              </w:tabs>
              <w:spacing w:after="0"/>
              <w:jc w:val="right"/>
              <w:rPr>
                <w:rFonts w:ascii="Arial" w:hAnsi="Arial" w:cs="Arial"/>
              </w:rPr>
            </w:pPr>
            <w:r w:rsidRPr="00EA533D">
              <w:rPr>
                <w:rFonts w:ascii="Arial" w:hAnsi="Arial" w:cs="Arial"/>
              </w:rPr>
              <w:t>Washington, DC</w:t>
            </w:r>
          </w:p>
        </w:tc>
      </w:tr>
      <w:tr w:rsidR="00FD6459" w:rsidRPr="00EA533D" w14:paraId="514F3D81" w14:textId="77777777" w:rsidTr="00717D89">
        <w:tc>
          <w:tcPr>
            <w:tcW w:w="6300" w:type="dxa"/>
          </w:tcPr>
          <w:p w14:paraId="24AAB427" w14:textId="77777777" w:rsidR="00FD6459" w:rsidRPr="00EA533D" w:rsidRDefault="00FD6459" w:rsidP="00365C15">
            <w:pPr>
              <w:tabs>
                <w:tab w:val="left" w:pos="720"/>
              </w:tabs>
              <w:spacing w:after="0"/>
              <w:rPr>
                <w:rFonts w:ascii="Arial" w:hAnsi="Arial" w:cs="Arial"/>
              </w:rPr>
            </w:pPr>
          </w:p>
        </w:tc>
        <w:tc>
          <w:tcPr>
            <w:tcW w:w="3060" w:type="dxa"/>
          </w:tcPr>
          <w:p w14:paraId="43CE02D3" w14:textId="77777777" w:rsidR="00FD6459" w:rsidRPr="00EA533D" w:rsidRDefault="00FD6459" w:rsidP="00365C15">
            <w:pPr>
              <w:tabs>
                <w:tab w:val="left" w:pos="720"/>
              </w:tabs>
              <w:spacing w:after="0"/>
              <w:rPr>
                <w:rFonts w:ascii="Arial" w:hAnsi="Arial" w:cs="Arial"/>
              </w:rPr>
            </w:pPr>
          </w:p>
        </w:tc>
      </w:tr>
    </w:tbl>
    <w:p w14:paraId="19D4D054" w14:textId="77777777" w:rsidR="00AE7432" w:rsidRDefault="00AE7432" w:rsidP="00365C15">
      <w:pPr>
        <w:tabs>
          <w:tab w:val="left" w:pos="720"/>
        </w:tabs>
        <w:spacing w:after="0"/>
        <w:rPr>
          <w:rFonts w:ascii="Arial" w:hAnsi="Arial" w:cs="Arial"/>
        </w:rPr>
      </w:pPr>
    </w:p>
    <w:p w14:paraId="2F1EA6E7" w14:textId="6ED91A5A" w:rsidR="00E25294" w:rsidRPr="00BE5CCE" w:rsidRDefault="00E25294" w:rsidP="00365C15">
      <w:pPr>
        <w:tabs>
          <w:tab w:val="left" w:pos="720"/>
        </w:tabs>
        <w:spacing w:after="0"/>
        <w:rPr>
          <w:rFonts w:ascii="Arial" w:hAnsi="Arial" w:cs="Arial"/>
        </w:rPr>
      </w:pPr>
      <w:r w:rsidRPr="00BE5CCE">
        <w:rPr>
          <w:rFonts w:ascii="Arial" w:hAnsi="Arial" w:cs="Arial"/>
        </w:rPr>
        <w:t>1.</w:t>
      </w:r>
      <w:r w:rsidRPr="00BE5CCE">
        <w:rPr>
          <w:rFonts w:ascii="Arial" w:hAnsi="Arial" w:cs="Arial"/>
        </w:rPr>
        <w:tab/>
        <w:t>Call to Order</w:t>
      </w:r>
    </w:p>
    <w:p w14:paraId="45F5AD41" w14:textId="77777777" w:rsidR="00E25294" w:rsidRPr="00BE5CCE" w:rsidRDefault="00E25294" w:rsidP="00365C15">
      <w:pPr>
        <w:tabs>
          <w:tab w:val="left" w:pos="720"/>
        </w:tabs>
        <w:spacing w:after="0"/>
        <w:rPr>
          <w:rFonts w:ascii="Arial" w:hAnsi="Arial" w:cs="Arial"/>
        </w:rPr>
      </w:pPr>
    </w:p>
    <w:p w14:paraId="667A4CAB" w14:textId="7DE991E4" w:rsidR="00365C15" w:rsidRDefault="00583530" w:rsidP="00365C15">
      <w:pPr>
        <w:tabs>
          <w:tab w:val="left" w:pos="720"/>
        </w:tabs>
        <w:spacing w:after="0"/>
        <w:rPr>
          <w:rFonts w:ascii="Arial" w:hAnsi="Arial" w:cs="Arial"/>
        </w:rPr>
      </w:pPr>
      <w:r>
        <w:rPr>
          <w:rFonts w:ascii="Arial" w:hAnsi="Arial" w:cs="Arial"/>
        </w:rPr>
        <w:tab/>
      </w:r>
      <w:r w:rsidR="00E25294" w:rsidRPr="00BE5CCE">
        <w:rPr>
          <w:rFonts w:ascii="Arial" w:hAnsi="Arial" w:cs="Arial"/>
        </w:rPr>
        <w:t xml:space="preserve">President </w:t>
      </w:r>
      <w:r w:rsidR="00B70952" w:rsidRPr="00BE5CCE">
        <w:rPr>
          <w:rFonts w:ascii="Arial" w:hAnsi="Arial" w:cs="Arial"/>
        </w:rPr>
        <w:t>Cynthia Durham Blair</w:t>
      </w:r>
      <w:r w:rsidR="00E25294" w:rsidRPr="00BE5CCE">
        <w:rPr>
          <w:rFonts w:ascii="Arial" w:hAnsi="Arial" w:cs="Arial"/>
        </w:rPr>
        <w:t xml:space="preserve"> called the meeting to order at </w:t>
      </w:r>
      <w:r w:rsidR="00365C15">
        <w:rPr>
          <w:rFonts w:ascii="Arial" w:hAnsi="Arial" w:cs="Arial"/>
        </w:rPr>
        <w:t>2:</w:t>
      </w:r>
      <w:r w:rsidR="008F02F5">
        <w:rPr>
          <w:rFonts w:ascii="Arial" w:hAnsi="Arial" w:cs="Arial"/>
        </w:rPr>
        <w:t>16</w:t>
      </w:r>
      <w:r w:rsidR="00E80A41">
        <w:rPr>
          <w:rFonts w:ascii="Arial" w:hAnsi="Arial" w:cs="Arial"/>
        </w:rPr>
        <w:t xml:space="preserve"> p.m</w:t>
      </w:r>
      <w:r w:rsidR="00C25DE1" w:rsidRPr="00BE5CCE">
        <w:rPr>
          <w:rFonts w:ascii="Arial" w:hAnsi="Arial" w:cs="Arial"/>
        </w:rPr>
        <w:t xml:space="preserve">. </w:t>
      </w:r>
      <w:r w:rsidR="00365C15">
        <w:rPr>
          <w:rFonts w:ascii="Arial" w:hAnsi="Arial" w:cs="Arial"/>
        </w:rPr>
        <w:t>C</w:t>
      </w:r>
      <w:r w:rsidR="00C25DE1" w:rsidRPr="00BE5CCE">
        <w:rPr>
          <w:rFonts w:ascii="Arial" w:hAnsi="Arial" w:cs="Arial"/>
        </w:rPr>
        <w:t>T.</w:t>
      </w:r>
    </w:p>
    <w:p w14:paraId="1101DB0B" w14:textId="7315DC90" w:rsidR="009D0BBB" w:rsidRDefault="009D0BBB" w:rsidP="00365C15">
      <w:pPr>
        <w:tabs>
          <w:tab w:val="left" w:pos="720"/>
        </w:tabs>
        <w:spacing w:after="0"/>
        <w:rPr>
          <w:rFonts w:ascii="Arial" w:hAnsi="Arial" w:cs="Arial"/>
        </w:rPr>
      </w:pPr>
    </w:p>
    <w:p w14:paraId="28BB67A4" w14:textId="77777777" w:rsidR="004B5ED8" w:rsidRDefault="004B5ED8" w:rsidP="00365C15">
      <w:pPr>
        <w:tabs>
          <w:tab w:val="left" w:pos="720"/>
        </w:tabs>
        <w:spacing w:after="0"/>
        <w:rPr>
          <w:rFonts w:ascii="Arial" w:hAnsi="Arial" w:cs="Arial"/>
        </w:rPr>
      </w:pPr>
    </w:p>
    <w:p w14:paraId="171CD646" w14:textId="4155B298" w:rsidR="00365C15" w:rsidRDefault="00365C15" w:rsidP="00365C15">
      <w:pPr>
        <w:tabs>
          <w:tab w:val="left" w:pos="720"/>
        </w:tabs>
        <w:spacing w:after="0"/>
        <w:rPr>
          <w:rFonts w:ascii="Arial" w:hAnsi="Arial" w:cs="Arial"/>
        </w:rPr>
      </w:pPr>
      <w:r>
        <w:rPr>
          <w:rFonts w:ascii="Arial" w:hAnsi="Arial" w:cs="Arial"/>
        </w:rPr>
        <w:t>2.</w:t>
      </w:r>
      <w:r>
        <w:rPr>
          <w:rFonts w:ascii="Arial" w:hAnsi="Arial" w:cs="Arial"/>
        </w:rPr>
        <w:tab/>
      </w:r>
      <w:r w:rsidRPr="00365C15">
        <w:rPr>
          <w:rFonts w:ascii="Arial" w:hAnsi="Arial" w:cs="Arial"/>
        </w:rPr>
        <w:t xml:space="preserve">Approval of </w:t>
      </w:r>
      <w:r w:rsidR="004A69C6">
        <w:rPr>
          <w:rFonts w:ascii="Arial" w:hAnsi="Arial" w:cs="Arial"/>
        </w:rPr>
        <w:t>M</w:t>
      </w:r>
      <w:r w:rsidRPr="00365C15">
        <w:rPr>
          <w:rFonts w:ascii="Arial" w:hAnsi="Arial" w:cs="Arial"/>
        </w:rPr>
        <w:t>inute</w:t>
      </w:r>
      <w:r>
        <w:rPr>
          <w:rFonts w:ascii="Arial" w:hAnsi="Arial" w:cs="Arial"/>
        </w:rPr>
        <w:t>s</w:t>
      </w:r>
    </w:p>
    <w:p w14:paraId="1D99A725" w14:textId="77777777" w:rsidR="004A69C6" w:rsidRDefault="004A69C6" w:rsidP="00365C15">
      <w:pPr>
        <w:tabs>
          <w:tab w:val="left" w:pos="720"/>
          <w:tab w:val="left" w:pos="2810"/>
        </w:tabs>
        <w:spacing w:after="0"/>
        <w:rPr>
          <w:rFonts w:ascii="Arial" w:hAnsi="Arial" w:cs="Arial"/>
        </w:rPr>
      </w:pPr>
    </w:p>
    <w:p w14:paraId="7ACFDF42" w14:textId="77777777" w:rsidR="004A69C6" w:rsidRPr="00BE5CCE" w:rsidRDefault="004A69C6" w:rsidP="00583530">
      <w:pPr>
        <w:spacing w:after="0"/>
        <w:ind w:left="720"/>
        <w:rPr>
          <w:rFonts w:ascii="Arial" w:hAnsi="Arial" w:cs="Arial"/>
        </w:rPr>
      </w:pPr>
      <w:r w:rsidRPr="00BE5CCE">
        <w:rPr>
          <w:rFonts w:ascii="Arial" w:hAnsi="Arial" w:cs="Arial"/>
          <w:b/>
        </w:rPr>
        <w:t>A motion was made and seconded</w:t>
      </w:r>
      <w:r w:rsidRPr="00BE5CCE">
        <w:rPr>
          <w:rFonts w:ascii="Arial" w:hAnsi="Arial" w:cs="Arial"/>
        </w:rPr>
        <w:t xml:space="preserve"> to approve minutes of the Board as presented for the following meetings:</w:t>
      </w:r>
    </w:p>
    <w:p w14:paraId="13B4F09F" w14:textId="77777777" w:rsidR="004A69C6" w:rsidRPr="00BE5CCE" w:rsidRDefault="004A69C6" w:rsidP="004A69C6">
      <w:pPr>
        <w:spacing w:after="0"/>
        <w:rPr>
          <w:rFonts w:ascii="Arial" w:hAnsi="Arial" w:cs="Arial"/>
        </w:rPr>
      </w:pPr>
    </w:p>
    <w:p w14:paraId="7C69B6F1" w14:textId="1F7FD12A" w:rsidR="00365C15" w:rsidRPr="004A69C6" w:rsidRDefault="00365C15" w:rsidP="004A69C6">
      <w:pPr>
        <w:pStyle w:val="ListParagraph"/>
        <w:numPr>
          <w:ilvl w:val="0"/>
          <w:numId w:val="17"/>
        </w:numPr>
        <w:tabs>
          <w:tab w:val="left" w:pos="720"/>
          <w:tab w:val="left" w:pos="2810"/>
        </w:tabs>
        <w:spacing w:after="0"/>
        <w:rPr>
          <w:rFonts w:ascii="Arial" w:hAnsi="Arial" w:cs="Arial"/>
        </w:rPr>
      </w:pPr>
      <w:r w:rsidRPr="004A69C6">
        <w:rPr>
          <w:rFonts w:ascii="Arial" w:hAnsi="Arial" w:cs="Arial"/>
        </w:rPr>
        <w:t>June 6, 2019</w:t>
      </w:r>
    </w:p>
    <w:p w14:paraId="7B384BCE" w14:textId="05880417" w:rsidR="00365C15" w:rsidRPr="004A69C6" w:rsidRDefault="00365C15" w:rsidP="004A69C6">
      <w:pPr>
        <w:pStyle w:val="ListParagraph"/>
        <w:numPr>
          <w:ilvl w:val="0"/>
          <w:numId w:val="17"/>
        </w:numPr>
        <w:tabs>
          <w:tab w:val="left" w:pos="720"/>
        </w:tabs>
        <w:spacing w:after="0"/>
        <w:rPr>
          <w:rFonts w:ascii="Arial" w:hAnsi="Arial" w:cs="Arial"/>
        </w:rPr>
      </w:pPr>
      <w:r w:rsidRPr="004A69C6">
        <w:rPr>
          <w:rFonts w:ascii="Arial" w:hAnsi="Arial" w:cs="Arial"/>
        </w:rPr>
        <w:t>October 16, 2019</w:t>
      </w:r>
    </w:p>
    <w:p w14:paraId="5D0B9A59" w14:textId="3883C4A3" w:rsidR="00365C15" w:rsidRDefault="00365C15" w:rsidP="00365C15">
      <w:pPr>
        <w:tabs>
          <w:tab w:val="left" w:pos="720"/>
        </w:tabs>
        <w:spacing w:after="0"/>
        <w:rPr>
          <w:rFonts w:ascii="Arial" w:hAnsi="Arial" w:cs="Arial"/>
        </w:rPr>
      </w:pPr>
    </w:p>
    <w:p w14:paraId="321B74B0" w14:textId="77777777" w:rsidR="004B5ED8" w:rsidRDefault="004B5ED8" w:rsidP="00365C15">
      <w:pPr>
        <w:tabs>
          <w:tab w:val="left" w:pos="720"/>
        </w:tabs>
        <w:spacing w:after="0"/>
        <w:rPr>
          <w:rFonts w:ascii="Arial" w:hAnsi="Arial" w:cs="Arial"/>
        </w:rPr>
      </w:pPr>
    </w:p>
    <w:p w14:paraId="7B54AB0A" w14:textId="7E3CB69B" w:rsidR="00365C15" w:rsidRPr="008F02F5" w:rsidRDefault="00365C15" w:rsidP="00365C15">
      <w:pPr>
        <w:tabs>
          <w:tab w:val="left" w:pos="720"/>
        </w:tabs>
        <w:spacing w:after="0"/>
        <w:rPr>
          <w:rFonts w:ascii="Arial" w:hAnsi="Arial" w:cs="Arial"/>
        </w:rPr>
      </w:pPr>
      <w:r w:rsidRPr="008F02F5">
        <w:rPr>
          <w:rFonts w:ascii="Arial" w:hAnsi="Arial" w:cs="Arial"/>
        </w:rPr>
        <w:t>3.</w:t>
      </w:r>
      <w:r w:rsidRPr="008F02F5">
        <w:rPr>
          <w:rFonts w:ascii="Arial" w:hAnsi="Arial" w:cs="Arial"/>
        </w:rPr>
        <w:tab/>
      </w:r>
      <w:r w:rsidRPr="00365C15">
        <w:rPr>
          <w:rFonts w:ascii="Arial" w:hAnsi="Arial" w:cs="Arial"/>
        </w:rPr>
        <w:t>President’s Repo</w:t>
      </w:r>
      <w:r w:rsidRPr="008F02F5">
        <w:rPr>
          <w:rFonts w:ascii="Arial" w:hAnsi="Arial" w:cs="Arial"/>
        </w:rPr>
        <w:t>rt</w:t>
      </w:r>
    </w:p>
    <w:p w14:paraId="7A364600" w14:textId="0F286B35" w:rsidR="00365C15" w:rsidRPr="004A69C6" w:rsidRDefault="00365C15" w:rsidP="00365C15">
      <w:pPr>
        <w:tabs>
          <w:tab w:val="left" w:pos="720"/>
        </w:tabs>
        <w:spacing w:after="0"/>
        <w:rPr>
          <w:rFonts w:ascii="Arial" w:hAnsi="Arial" w:cs="Arial"/>
          <w:bCs/>
        </w:rPr>
      </w:pPr>
    </w:p>
    <w:p w14:paraId="1CA597D0" w14:textId="5E95BC45" w:rsidR="00365C15" w:rsidRPr="00365C15" w:rsidRDefault="00583530" w:rsidP="00365C15">
      <w:pPr>
        <w:tabs>
          <w:tab w:val="left" w:pos="720"/>
        </w:tabs>
        <w:spacing w:after="0"/>
        <w:rPr>
          <w:rFonts w:ascii="Arial" w:hAnsi="Arial" w:cs="Arial"/>
          <w:bCs/>
        </w:rPr>
      </w:pPr>
      <w:r>
        <w:rPr>
          <w:rFonts w:ascii="Arial" w:hAnsi="Arial" w:cs="Arial"/>
          <w:bCs/>
        </w:rPr>
        <w:tab/>
      </w:r>
      <w:r w:rsidR="00365C15" w:rsidRPr="004A69C6">
        <w:rPr>
          <w:rFonts w:ascii="Arial" w:hAnsi="Arial" w:cs="Arial"/>
          <w:bCs/>
        </w:rPr>
        <w:t>President Blair</w:t>
      </w:r>
      <w:r w:rsidR="00A01CC3">
        <w:rPr>
          <w:rFonts w:ascii="Arial" w:hAnsi="Arial" w:cs="Arial"/>
          <w:bCs/>
        </w:rPr>
        <w:t xml:space="preserve"> thanked the Board for their hard work and dedication over the course of the year and welcomed new CEO Diane Tomb.</w:t>
      </w:r>
    </w:p>
    <w:p w14:paraId="7A328B33" w14:textId="625844C0" w:rsidR="00365C15" w:rsidRDefault="00365C15" w:rsidP="00365C15">
      <w:pPr>
        <w:tabs>
          <w:tab w:val="left" w:pos="720"/>
        </w:tabs>
        <w:spacing w:after="0"/>
        <w:rPr>
          <w:rFonts w:ascii="Arial" w:hAnsi="Arial" w:cs="Arial"/>
          <w:bCs/>
        </w:rPr>
      </w:pPr>
    </w:p>
    <w:p w14:paraId="6F525828" w14:textId="77777777" w:rsidR="004B5ED8" w:rsidRDefault="004B5ED8" w:rsidP="00365C15">
      <w:pPr>
        <w:tabs>
          <w:tab w:val="left" w:pos="720"/>
        </w:tabs>
        <w:spacing w:after="0"/>
        <w:rPr>
          <w:rFonts w:ascii="Arial" w:hAnsi="Arial" w:cs="Arial"/>
          <w:bCs/>
        </w:rPr>
      </w:pPr>
    </w:p>
    <w:p w14:paraId="00132B60" w14:textId="3BA9EE65" w:rsidR="00365C15" w:rsidRPr="00365C15" w:rsidRDefault="00365C15" w:rsidP="00365C15">
      <w:pPr>
        <w:tabs>
          <w:tab w:val="left" w:pos="720"/>
        </w:tabs>
        <w:spacing w:after="0"/>
        <w:rPr>
          <w:rFonts w:ascii="Arial" w:hAnsi="Arial" w:cs="Arial"/>
          <w:bCs/>
          <w:i/>
        </w:rPr>
      </w:pPr>
      <w:r w:rsidRPr="008F02F5">
        <w:rPr>
          <w:rFonts w:ascii="Arial" w:hAnsi="Arial" w:cs="Arial"/>
          <w:bCs/>
        </w:rPr>
        <w:t>4.</w:t>
      </w:r>
      <w:r w:rsidRPr="008F02F5">
        <w:rPr>
          <w:rFonts w:ascii="Arial" w:hAnsi="Arial" w:cs="Arial"/>
          <w:bCs/>
        </w:rPr>
        <w:tab/>
      </w:r>
      <w:r w:rsidRPr="00365C15">
        <w:rPr>
          <w:rFonts w:ascii="Arial" w:hAnsi="Arial" w:cs="Arial"/>
          <w:bCs/>
        </w:rPr>
        <w:t>Abstracters &amp; Title Insurance Agents’ Section Chair’s Report</w:t>
      </w:r>
    </w:p>
    <w:p w14:paraId="7A73C17C" w14:textId="012B5FF4" w:rsidR="00365C15" w:rsidRPr="004A69C6" w:rsidRDefault="00365C15" w:rsidP="00365C15">
      <w:pPr>
        <w:tabs>
          <w:tab w:val="left" w:pos="720"/>
        </w:tabs>
        <w:spacing w:after="0"/>
        <w:rPr>
          <w:rFonts w:ascii="Arial" w:hAnsi="Arial" w:cs="Arial"/>
          <w:bCs/>
        </w:rPr>
      </w:pPr>
    </w:p>
    <w:p w14:paraId="780CBD26" w14:textId="365DA945" w:rsidR="00365C15" w:rsidRPr="004A69C6" w:rsidRDefault="00583530" w:rsidP="00365C15">
      <w:pPr>
        <w:tabs>
          <w:tab w:val="left" w:pos="720"/>
        </w:tabs>
        <w:spacing w:after="0"/>
        <w:rPr>
          <w:rFonts w:ascii="Arial" w:hAnsi="Arial" w:cs="Arial"/>
          <w:bCs/>
        </w:rPr>
      </w:pPr>
      <w:r>
        <w:rPr>
          <w:rFonts w:ascii="Arial" w:hAnsi="Arial" w:cs="Arial"/>
          <w:bCs/>
        </w:rPr>
        <w:tab/>
      </w:r>
      <w:r w:rsidR="00365C15" w:rsidRPr="004A69C6">
        <w:rPr>
          <w:rFonts w:ascii="Arial" w:hAnsi="Arial" w:cs="Arial"/>
          <w:bCs/>
        </w:rPr>
        <w:t>Chair William Burding</w:t>
      </w:r>
      <w:r w:rsidR="00FB2CD5">
        <w:rPr>
          <w:rFonts w:ascii="Arial" w:hAnsi="Arial" w:cs="Arial"/>
          <w:bCs/>
        </w:rPr>
        <w:t>, Jr.,</w:t>
      </w:r>
      <w:r w:rsidR="00365C15" w:rsidRPr="004A69C6">
        <w:rPr>
          <w:rFonts w:ascii="Arial" w:hAnsi="Arial" w:cs="Arial"/>
          <w:bCs/>
        </w:rPr>
        <w:t xml:space="preserve"> reported</w:t>
      </w:r>
      <w:r w:rsidR="00A01CC3">
        <w:rPr>
          <w:rFonts w:ascii="Arial" w:hAnsi="Arial" w:cs="Arial"/>
          <w:bCs/>
        </w:rPr>
        <w:t xml:space="preserve"> that the top priority continues to be how to address wire fraud and information security. There are now 72 companies in the ALTA Marketplace; more are needed, especially vendors who are focused on protecting data and money and focused on implementing the California Consumer Privacy Act (CCPA).</w:t>
      </w:r>
    </w:p>
    <w:p w14:paraId="4621BBE4" w14:textId="450CF1A3" w:rsidR="00365C15" w:rsidRDefault="00365C15" w:rsidP="00365C15">
      <w:pPr>
        <w:tabs>
          <w:tab w:val="left" w:pos="720"/>
        </w:tabs>
        <w:spacing w:after="0"/>
        <w:rPr>
          <w:rFonts w:ascii="Arial" w:hAnsi="Arial" w:cs="Arial"/>
          <w:bCs/>
        </w:rPr>
      </w:pPr>
    </w:p>
    <w:p w14:paraId="1C9EE4D7" w14:textId="77777777" w:rsidR="004B5ED8" w:rsidRDefault="004B5ED8" w:rsidP="00365C15">
      <w:pPr>
        <w:tabs>
          <w:tab w:val="left" w:pos="720"/>
        </w:tabs>
        <w:spacing w:after="0"/>
        <w:rPr>
          <w:rFonts w:ascii="Arial" w:hAnsi="Arial" w:cs="Arial"/>
          <w:bCs/>
        </w:rPr>
      </w:pPr>
    </w:p>
    <w:p w14:paraId="45D2BA6B" w14:textId="31D4FF36" w:rsidR="00365C15" w:rsidRPr="00365C15" w:rsidRDefault="00365C15" w:rsidP="00365C15">
      <w:pPr>
        <w:tabs>
          <w:tab w:val="left" w:pos="720"/>
        </w:tabs>
        <w:spacing w:after="0"/>
        <w:rPr>
          <w:rFonts w:ascii="Arial" w:hAnsi="Arial" w:cs="Arial"/>
          <w:bCs/>
          <w:i/>
        </w:rPr>
      </w:pPr>
      <w:r w:rsidRPr="008F02F5">
        <w:rPr>
          <w:rFonts w:ascii="Arial" w:hAnsi="Arial" w:cs="Arial"/>
          <w:bCs/>
        </w:rPr>
        <w:t>5.</w:t>
      </w:r>
      <w:r w:rsidRPr="008F02F5">
        <w:rPr>
          <w:rFonts w:ascii="Arial" w:hAnsi="Arial" w:cs="Arial"/>
          <w:bCs/>
        </w:rPr>
        <w:tab/>
      </w:r>
      <w:r w:rsidRPr="00365C15">
        <w:rPr>
          <w:rFonts w:ascii="Arial" w:hAnsi="Arial" w:cs="Arial"/>
          <w:bCs/>
        </w:rPr>
        <w:t>Title Insurance Underwriters’ Section Chair’s Report</w:t>
      </w:r>
    </w:p>
    <w:p w14:paraId="4046729D" w14:textId="534F8612" w:rsidR="00365C15" w:rsidRPr="004A69C6" w:rsidRDefault="00365C15" w:rsidP="00365C15">
      <w:pPr>
        <w:tabs>
          <w:tab w:val="left" w:pos="720"/>
        </w:tabs>
        <w:spacing w:after="0"/>
        <w:rPr>
          <w:rFonts w:ascii="Arial" w:hAnsi="Arial" w:cs="Arial"/>
          <w:bCs/>
        </w:rPr>
      </w:pPr>
    </w:p>
    <w:p w14:paraId="2CD73702" w14:textId="458CB7BC" w:rsidR="00365C15" w:rsidRDefault="00583530" w:rsidP="00365C15">
      <w:pPr>
        <w:tabs>
          <w:tab w:val="left" w:pos="720"/>
        </w:tabs>
        <w:spacing w:after="0"/>
        <w:rPr>
          <w:rFonts w:ascii="Arial" w:hAnsi="Arial" w:cs="Arial"/>
          <w:bCs/>
        </w:rPr>
      </w:pPr>
      <w:r>
        <w:rPr>
          <w:rFonts w:ascii="Arial" w:hAnsi="Arial" w:cs="Arial"/>
          <w:bCs/>
        </w:rPr>
        <w:tab/>
      </w:r>
      <w:r w:rsidR="00365C15" w:rsidRPr="004A69C6">
        <w:rPr>
          <w:rFonts w:ascii="Arial" w:hAnsi="Arial" w:cs="Arial"/>
          <w:bCs/>
        </w:rPr>
        <w:t>Chair Dan</w:t>
      </w:r>
      <w:r w:rsidR="00FB2CD5">
        <w:rPr>
          <w:rFonts w:ascii="Arial" w:hAnsi="Arial" w:cs="Arial"/>
          <w:bCs/>
        </w:rPr>
        <w:t>iel M.</w:t>
      </w:r>
      <w:r w:rsidR="00365C15" w:rsidRPr="004A69C6">
        <w:rPr>
          <w:rFonts w:ascii="Arial" w:hAnsi="Arial" w:cs="Arial"/>
          <w:bCs/>
        </w:rPr>
        <w:t xml:space="preserve"> Wold reported</w:t>
      </w:r>
      <w:r w:rsidR="009113AE">
        <w:rPr>
          <w:rFonts w:ascii="Arial" w:hAnsi="Arial" w:cs="Arial"/>
          <w:bCs/>
        </w:rPr>
        <w:t xml:space="preserve"> on the section’s ongoing effort to collect better industry data to tell the industry’s story. The section is also </w:t>
      </w:r>
      <w:r w:rsidR="00FB2CD5">
        <w:rPr>
          <w:rFonts w:ascii="Arial" w:hAnsi="Arial" w:cs="Arial"/>
          <w:bCs/>
        </w:rPr>
        <w:t>focused</w:t>
      </w:r>
      <w:r w:rsidR="009113AE">
        <w:rPr>
          <w:rFonts w:ascii="Arial" w:hAnsi="Arial" w:cs="Arial"/>
          <w:bCs/>
        </w:rPr>
        <w:t xml:space="preserve"> on the joint effort with the Abstracters &amp; Title Insurance Agents’ Section to enhance GSE Engagement.</w:t>
      </w:r>
    </w:p>
    <w:p w14:paraId="0504355C" w14:textId="0D7FCD1D" w:rsidR="009113AE" w:rsidRDefault="009113AE" w:rsidP="00365C15">
      <w:pPr>
        <w:tabs>
          <w:tab w:val="left" w:pos="720"/>
        </w:tabs>
        <w:spacing w:after="0"/>
        <w:rPr>
          <w:rFonts w:ascii="Arial" w:hAnsi="Arial" w:cs="Arial"/>
          <w:bCs/>
        </w:rPr>
      </w:pPr>
    </w:p>
    <w:p w14:paraId="7AEC77F8" w14:textId="56F4D971" w:rsidR="009113AE" w:rsidRPr="004A69C6" w:rsidRDefault="00583530" w:rsidP="00365C15">
      <w:pPr>
        <w:tabs>
          <w:tab w:val="left" w:pos="720"/>
        </w:tabs>
        <w:spacing w:after="0"/>
        <w:rPr>
          <w:rFonts w:ascii="Arial" w:hAnsi="Arial" w:cs="Arial"/>
          <w:bCs/>
        </w:rPr>
      </w:pPr>
      <w:r>
        <w:rPr>
          <w:rFonts w:ascii="Arial" w:hAnsi="Arial" w:cs="Arial"/>
          <w:bCs/>
        </w:rPr>
        <w:tab/>
      </w:r>
      <w:r w:rsidR="009113AE">
        <w:rPr>
          <w:rFonts w:ascii="Arial" w:hAnsi="Arial" w:cs="Arial"/>
          <w:bCs/>
        </w:rPr>
        <w:t xml:space="preserve">The section </w:t>
      </w:r>
      <w:r w:rsidR="00FB2CD5">
        <w:rPr>
          <w:rFonts w:ascii="Arial" w:hAnsi="Arial" w:cs="Arial"/>
          <w:bCs/>
        </w:rPr>
        <w:t>continues to</w:t>
      </w:r>
      <w:r w:rsidR="009113AE">
        <w:rPr>
          <w:rFonts w:ascii="Arial" w:hAnsi="Arial" w:cs="Arial"/>
          <w:bCs/>
        </w:rPr>
        <w:t xml:space="preserve"> monitor wire transfer fraud</w:t>
      </w:r>
      <w:r w:rsidR="00AA5ED1">
        <w:rPr>
          <w:rFonts w:ascii="Arial" w:hAnsi="Arial" w:cs="Arial"/>
          <w:bCs/>
        </w:rPr>
        <w:t xml:space="preserve"> </w:t>
      </w:r>
      <w:r w:rsidR="00FB2CD5">
        <w:rPr>
          <w:rFonts w:ascii="Arial" w:hAnsi="Arial" w:cs="Arial"/>
          <w:bCs/>
        </w:rPr>
        <w:t xml:space="preserve">issues </w:t>
      </w:r>
      <w:r w:rsidR="00AA5ED1">
        <w:rPr>
          <w:rFonts w:ascii="Arial" w:hAnsi="Arial" w:cs="Arial"/>
          <w:bCs/>
        </w:rPr>
        <w:t xml:space="preserve">and </w:t>
      </w:r>
      <w:r w:rsidR="00FB2CD5">
        <w:rPr>
          <w:rFonts w:ascii="Arial" w:hAnsi="Arial" w:cs="Arial"/>
          <w:bCs/>
        </w:rPr>
        <w:t>work t</w:t>
      </w:r>
      <w:r w:rsidR="00AA5ED1">
        <w:rPr>
          <w:rFonts w:ascii="Arial" w:hAnsi="Arial" w:cs="Arial"/>
          <w:bCs/>
        </w:rPr>
        <w:t>o</w:t>
      </w:r>
      <w:r w:rsidR="009113AE">
        <w:rPr>
          <w:rFonts w:ascii="Arial" w:hAnsi="Arial" w:cs="Arial"/>
          <w:bCs/>
        </w:rPr>
        <w:t xml:space="preserve"> support </w:t>
      </w:r>
      <w:proofErr w:type="gramStart"/>
      <w:r w:rsidR="009113AE">
        <w:rPr>
          <w:rFonts w:ascii="Arial" w:hAnsi="Arial" w:cs="Arial"/>
          <w:bCs/>
        </w:rPr>
        <w:t>all of</w:t>
      </w:r>
      <w:proofErr w:type="gramEnd"/>
      <w:r w:rsidR="009113AE">
        <w:rPr>
          <w:rFonts w:ascii="Arial" w:hAnsi="Arial" w:cs="Arial"/>
          <w:bCs/>
        </w:rPr>
        <w:t xml:space="preserve"> the Board’s initiatives</w:t>
      </w:r>
      <w:r w:rsidR="00AA5ED1">
        <w:rPr>
          <w:rFonts w:ascii="Arial" w:hAnsi="Arial" w:cs="Arial"/>
          <w:bCs/>
        </w:rPr>
        <w:t>.</w:t>
      </w:r>
    </w:p>
    <w:p w14:paraId="0D3F82FD" w14:textId="16BDD1CB" w:rsidR="00365C15" w:rsidRDefault="00365C15" w:rsidP="00365C15">
      <w:pPr>
        <w:tabs>
          <w:tab w:val="left" w:pos="720"/>
        </w:tabs>
        <w:spacing w:after="0"/>
        <w:rPr>
          <w:rFonts w:ascii="Arial" w:hAnsi="Arial" w:cs="Arial"/>
          <w:bCs/>
        </w:rPr>
      </w:pPr>
    </w:p>
    <w:p w14:paraId="0B260961" w14:textId="77777777" w:rsidR="004B5ED8" w:rsidRDefault="004B5ED8" w:rsidP="00365C15">
      <w:pPr>
        <w:tabs>
          <w:tab w:val="left" w:pos="720"/>
        </w:tabs>
        <w:spacing w:after="0"/>
        <w:rPr>
          <w:rFonts w:ascii="Arial" w:hAnsi="Arial" w:cs="Arial"/>
          <w:bCs/>
        </w:rPr>
      </w:pPr>
    </w:p>
    <w:p w14:paraId="6366F8D5" w14:textId="0189C6E1" w:rsidR="00365C15" w:rsidRPr="008F02F5" w:rsidRDefault="00365C15" w:rsidP="00365C15">
      <w:pPr>
        <w:tabs>
          <w:tab w:val="left" w:pos="720"/>
        </w:tabs>
        <w:spacing w:after="0"/>
        <w:rPr>
          <w:rFonts w:ascii="Arial" w:hAnsi="Arial" w:cs="Arial"/>
          <w:bCs/>
        </w:rPr>
      </w:pPr>
      <w:r w:rsidRPr="008F02F5">
        <w:rPr>
          <w:rFonts w:ascii="Arial" w:hAnsi="Arial" w:cs="Arial"/>
          <w:bCs/>
        </w:rPr>
        <w:t>6.</w:t>
      </w:r>
      <w:r w:rsidRPr="008F02F5">
        <w:rPr>
          <w:rFonts w:ascii="Arial" w:hAnsi="Arial" w:cs="Arial"/>
          <w:bCs/>
        </w:rPr>
        <w:tab/>
      </w:r>
      <w:r w:rsidRPr="00365C15">
        <w:rPr>
          <w:rFonts w:ascii="Arial" w:hAnsi="Arial" w:cs="Arial"/>
          <w:bCs/>
        </w:rPr>
        <w:t>Old Business</w:t>
      </w:r>
    </w:p>
    <w:p w14:paraId="1D9F4B0E" w14:textId="030F1D1A" w:rsidR="004A69C6" w:rsidRDefault="004A69C6" w:rsidP="00365C15">
      <w:pPr>
        <w:tabs>
          <w:tab w:val="left" w:pos="720"/>
        </w:tabs>
        <w:spacing w:after="0"/>
        <w:rPr>
          <w:rFonts w:ascii="Arial" w:hAnsi="Arial" w:cs="Arial"/>
          <w:bCs/>
        </w:rPr>
      </w:pPr>
    </w:p>
    <w:p w14:paraId="75DC1238" w14:textId="76ED21EE" w:rsidR="004A69C6" w:rsidRDefault="006E2A0D" w:rsidP="00365C15">
      <w:pPr>
        <w:tabs>
          <w:tab w:val="left" w:pos="720"/>
        </w:tabs>
        <w:spacing w:after="0"/>
        <w:rPr>
          <w:rFonts w:ascii="Arial" w:hAnsi="Arial" w:cs="Arial"/>
          <w:bCs/>
        </w:rPr>
      </w:pPr>
      <w:r>
        <w:rPr>
          <w:rFonts w:ascii="Arial" w:hAnsi="Arial" w:cs="Arial"/>
          <w:bCs/>
        </w:rPr>
        <w:tab/>
      </w:r>
      <w:r w:rsidR="00AA5ED1">
        <w:rPr>
          <w:rFonts w:ascii="Arial" w:hAnsi="Arial" w:cs="Arial"/>
          <w:bCs/>
        </w:rPr>
        <w:t>None.</w:t>
      </w:r>
    </w:p>
    <w:p w14:paraId="112ADA1F" w14:textId="4D427D4B" w:rsidR="004A69C6" w:rsidRDefault="004A69C6" w:rsidP="00365C15">
      <w:pPr>
        <w:tabs>
          <w:tab w:val="left" w:pos="720"/>
        </w:tabs>
        <w:spacing w:after="0"/>
        <w:rPr>
          <w:rFonts w:ascii="Arial" w:hAnsi="Arial" w:cs="Arial"/>
          <w:bCs/>
        </w:rPr>
      </w:pPr>
    </w:p>
    <w:p w14:paraId="0ACD82C9" w14:textId="77777777" w:rsidR="004B5ED8" w:rsidRDefault="004B5ED8" w:rsidP="00365C15">
      <w:pPr>
        <w:tabs>
          <w:tab w:val="left" w:pos="720"/>
        </w:tabs>
        <w:spacing w:after="0"/>
        <w:rPr>
          <w:rFonts w:ascii="Arial" w:hAnsi="Arial" w:cs="Arial"/>
          <w:bCs/>
        </w:rPr>
      </w:pPr>
    </w:p>
    <w:p w14:paraId="13F341F2" w14:textId="77777777" w:rsidR="004A69C6" w:rsidRPr="008F02F5" w:rsidRDefault="00365C15" w:rsidP="00365C15">
      <w:pPr>
        <w:tabs>
          <w:tab w:val="left" w:pos="720"/>
        </w:tabs>
        <w:spacing w:after="0"/>
        <w:rPr>
          <w:rFonts w:ascii="Arial" w:hAnsi="Arial" w:cs="Arial"/>
          <w:bCs/>
        </w:rPr>
      </w:pPr>
      <w:r w:rsidRPr="008F02F5">
        <w:rPr>
          <w:rFonts w:ascii="Arial" w:hAnsi="Arial" w:cs="Arial"/>
          <w:bCs/>
        </w:rPr>
        <w:t>7.</w:t>
      </w:r>
      <w:r w:rsidRPr="008F02F5">
        <w:rPr>
          <w:rFonts w:ascii="Arial" w:hAnsi="Arial" w:cs="Arial"/>
          <w:bCs/>
        </w:rPr>
        <w:tab/>
      </w:r>
      <w:r w:rsidRPr="00365C15">
        <w:rPr>
          <w:rFonts w:ascii="Arial" w:hAnsi="Arial" w:cs="Arial"/>
          <w:bCs/>
        </w:rPr>
        <w:t>New Busines</w:t>
      </w:r>
      <w:r w:rsidRPr="008F02F5">
        <w:rPr>
          <w:rFonts w:ascii="Arial" w:hAnsi="Arial" w:cs="Arial"/>
          <w:bCs/>
        </w:rPr>
        <w:t>s</w:t>
      </w:r>
    </w:p>
    <w:p w14:paraId="19EB4DD6" w14:textId="77777777" w:rsidR="004B5ED8" w:rsidRDefault="004B5ED8" w:rsidP="00FB2CD5">
      <w:pPr>
        <w:tabs>
          <w:tab w:val="left" w:pos="720"/>
        </w:tabs>
        <w:spacing w:after="0"/>
        <w:ind w:left="720" w:hanging="720"/>
        <w:rPr>
          <w:rFonts w:ascii="Arial" w:hAnsi="Arial" w:cs="Arial"/>
          <w:bCs/>
        </w:rPr>
      </w:pPr>
    </w:p>
    <w:p w14:paraId="37595861" w14:textId="5B7B07E9" w:rsidR="004A69C6" w:rsidRDefault="00583530" w:rsidP="00FB2CD5">
      <w:pPr>
        <w:tabs>
          <w:tab w:val="left" w:pos="720"/>
        </w:tabs>
        <w:spacing w:after="0"/>
        <w:ind w:left="720" w:hanging="720"/>
        <w:rPr>
          <w:rFonts w:ascii="Arial" w:hAnsi="Arial" w:cs="Arial"/>
        </w:rPr>
      </w:pPr>
      <w:r>
        <w:rPr>
          <w:rFonts w:ascii="Arial" w:hAnsi="Arial" w:cs="Arial"/>
          <w:bCs/>
        </w:rPr>
        <w:tab/>
      </w:r>
      <w:r w:rsidR="004A69C6" w:rsidRPr="009D7F97">
        <w:rPr>
          <w:rFonts w:ascii="Arial" w:hAnsi="Arial" w:cs="Arial"/>
          <w:b/>
        </w:rPr>
        <w:t>A motion was made and seconded</w:t>
      </w:r>
      <w:r w:rsidR="004A69C6" w:rsidRPr="009D7F97">
        <w:rPr>
          <w:rFonts w:ascii="Arial" w:hAnsi="Arial" w:cs="Arial"/>
        </w:rPr>
        <w:t xml:space="preserve"> to </w:t>
      </w:r>
      <w:r w:rsidR="004A69C6">
        <w:rPr>
          <w:rFonts w:ascii="Arial" w:hAnsi="Arial" w:cs="Arial"/>
        </w:rPr>
        <w:t>approve the Proposed Amended Bylaws</w:t>
      </w:r>
      <w:r w:rsidR="00435EB4">
        <w:rPr>
          <w:rFonts w:ascii="Arial" w:hAnsi="Arial" w:cs="Arial"/>
        </w:rPr>
        <w:t xml:space="preserve"> as presented</w:t>
      </w:r>
      <w:r w:rsidR="004A69C6">
        <w:rPr>
          <w:rFonts w:ascii="Arial" w:hAnsi="Arial" w:cs="Arial"/>
        </w:rPr>
        <w:t>.</w:t>
      </w:r>
    </w:p>
    <w:p w14:paraId="18121D18" w14:textId="77777777" w:rsidR="004A69C6" w:rsidRPr="009D7F97" w:rsidRDefault="004A69C6" w:rsidP="00435EB4">
      <w:pPr>
        <w:spacing w:after="0"/>
        <w:ind w:left="720"/>
        <w:rPr>
          <w:rFonts w:ascii="Arial" w:hAnsi="Arial" w:cs="Arial"/>
        </w:rPr>
      </w:pPr>
    </w:p>
    <w:p w14:paraId="09F2ED2D" w14:textId="45C87EE1" w:rsidR="004A69C6" w:rsidRPr="00193146" w:rsidRDefault="004A69C6" w:rsidP="00435EB4">
      <w:pPr>
        <w:spacing w:after="0"/>
        <w:ind w:firstLine="720"/>
        <w:rPr>
          <w:rFonts w:ascii="Arial" w:hAnsi="Arial" w:cs="Arial"/>
          <w:b/>
        </w:rPr>
      </w:pPr>
      <w:r w:rsidRPr="00193146">
        <w:rPr>
          <w:rFonts w:ascii="Arial" w:hAnsi="Arial" w:cs="Arial"/>
          <w:b/>
        </w:rPr>
        <w:t>Motion carried.</w:t>
      </w:r>
    </w:p>
    <w:p w14:paraId="051FD8B9" w14:textId="77777777" w:rsidR="004A69C6" w:rsidRDefault="004A69C6" w:rsidP="00435EB4">
      <w:pPr>
        <w:tabs>
          <w:tab w:val="left" w:pos="720"/>
        </w:tabs>
        <w:spacing w:after="0"/>
        <w:ind w:left="720"/>
        <w:rPr>
          <w:rFonts w:ascii="Arial" w:hAnsi="Arial" w:cs="Arial"/>
          <w:b/>
        </w:rPr>
      </w:pPr>
    </w:p>
    <w:p w14:paraId="04E89F44" w14:textId="01CD907F" w:rsidR="00FB2CD5" w:rsidRDefault="00FB2CD5" w:rsidP="00FB2CD5">
      <w:pPr>
        <w:tabs>
          <w:tab w:val="left" w:pos="720"/>
        </w:tabs>
        <w:spacing w:after="0"/>
        <w:ind w:left="720" w:hanging="720"/>
        <w:rPr>
          <w:rFonts w:ascii="Arial" w:hAnsi="Arial" w:cs="Arial"/>
          <w:bCs/>
        </w:rPr>
      </w:pPr>
      <w:r>
        <w:rPr>
          <w:rFonts w:ascii="Arial" w:hAnsi="Arial" w:cs="Arial"/>
          <w:bCs/>
        </w:rPr>
        <w:tab/>
        <w:t xml:space="preserve">Board Governor and Bylaws Committee Chair </w:t>
      </w:r>
      <w:r w:rsidRPr="00AA5ED1">
        <w:rPr>
          <w:rFonts w:ascii="Arial" w:hAnsi="Arial" w:cs="Arial"/>
          <w:bCs/>
        </w:rPr>
        <w:t>Wold thanked the Bylaws Committee Members</w:t>
      </w:r>
      <w:r>
        <w:rPr>
          <w:rFonts w:ascii="Arial" w:hAnsi="Arial" w:cs="Arial"/>
          <w:bCs/>
        </w:rPr>
        <w:t xml:space="preserve"> </w:t>
      </w:r>
      <w:r w:rsidRPr="00AA5ED1">
        <w:rPr>
          <w:rFonts w:ascii="Arial" w:hAnsi="Arial" w:cs="Arial"/>
          <w:bCs/>
        </w:rPr>
        <w:t xml:space="preserve">Herschel Beard, Cara Detring, Justin Lischak Earley, Dan Mennenoh, </w:t>
      </w:r>
      <w:r>
        <w:rPr>
          <w:rFonts w:ascii="Arial" w:hAnsi="Arial" w:cs="Arial"/>
          <w:bCs/>
        </w:rPr>
        <w:t>and Jennifer Wootton for their considerable effort to review the Bylaws, last amended in 2009.</w:t>
      </w:r>
    </w:p>
    <w:p w14:paraId="462CFD87" w14:textId="77777777" w:rsidR="0046633E" w:rsidRPr="00AA5ED1" w:rsidRDefault="0046633E" w:rsidP="00FB2CD5">
      <w:pPr>
        <w:tabs>
          <w:tab w:val="left" w:pos="720"/>
        </w:tabs>
        <w:spacing w:after="0"/>
        <w:ind w:left="720" w:hanging="720"/>
        <w:rPr>
          <w:rFonts w:ascii="Arial" w:hAnsi="Arial" w:cs="Arial"/>
          <w:bCs/>
        </w:rPr>
      </w:pPr>
    </w:p>
    <w:p w14:paraId="2A59939C" w14:textId="77777777" w:rsidR="004A69C6" w:rsidRDefault="004A69C6" w:rsidP="00435EB4">
      <w:pPr>
        <w:tabs>
          <w:tab w:val="left" w:pos="720"/>
        </w:tabs>
        <w:spacing w:after="0"/>
        <w:ind w:left="720"/>
        <w:rPr>
          <w:rFonts w:ascii="Arial" w:hAnsi="Arial" w:cs="Arial"/>
          <w:b/>
        </w:rPr>
      </w:pPr>
    </w:p>
    <w:p w14:paraId="157C5E0A" w14:textId="489B76E4" w:rsidR="004A69C6" w:rsidRDefault="004A69C6" w:rsidP="00435EB4">
      <w:pPr>
        <w:tabs>
          <w:tab w:val="left" w:pos="720"/>
        </w:tabs>
        <w:spacing w:after="0" w:line="240" w:lineRule="auto"/>
        <w:ind w:left="720"/>
        <w:rPr>
          <w:rFonts w:ascii="Arial" w:hAnsi="Arial" w:cs="Arial"/>
        </w:rPr>
      </w:pPr>
      <w:r w:rsidRPr="009D7F97">
        <w:rPr>
          <w:rFonts w:ascii="Arial" w:hAnsi="Arial" w:cs="Arial"/>
          <w:b/>
        </w:rPr>
        <w:t>A motion was made and seconded</w:t>
      </w:r>
      <w:r w:rsidRPr="009D7F97">
        <w:rPr>
          <w:rFonts w:ascii="Arial" w:hAnsi="Arial" w:cs="Arial"/>
        </w:rPr>
        <w:t xml:space="preserve"> to </w:t>
      </w:r>
      <w:r>
        <w:rPr>
          <w:rFonts w:ascii="Arial" w:hAnsi="Arial" w:cs="Arial"/>
        </w:rPr>
        <w:t xml:space="preserve">approve the </w:t>
      </w:r>
      <w:r w:rsidRPr="00365C15">
        <w:rPr>
          <w:rFonts w:ascii="Arial" w:hAnsi="Arial" w:cs="Arial"/>
        </w:rPr>
        <w:t>ALTA, TAN, Registry, and TIPAC Budgets</w:t>
      </w:r>
      <w:r w:rsidR="00435EB4">
        <w:rPr>
          <w:rFonts w:ascii="Arial" w:hAnsi="Arial" w:cs="Arial"/>
        </w:rPr>
        <w:t xml:space="preserve"> as presented</w:t>
      </w:r>
      <w:r>
        <w:rPr>
          <w:rFonts w:ascii="Arial" w:hAnsi="Arial" w:cs="Arial"/>
        </w:rPr>
        <w:t>.</w:t>
      </w:r>
    </w:p>
    <w:p w14:paraId="5FFC34A1" w14:textId="77777777" w:rsidR="004A69C6" w:rsidRPr="009D7F97" w:rsidRDefault="004A69C6" w:rsidP="00435EB4">
      <w:pPr>
        <w:spacing w:after="0"/>
        <w:ind w:left="720"/>
        <w:rPr>
          <w:rFonts w:ascii="Arial" w:hAnsi="Arial" w:cs="Arial"/>
        </w:rPr>
      </w:pPr>
    </w:p>
    <w:p w14:paraId="697C013E" w14:textId="77777777" w:rsidR="004A69C6" w:rsidRPr="00193146" w:rsidRDefault="004A69C6" w:rsidP="00435EB4">
      <w:pPr>
        <w:spacing w:after="0"/>
        <w:ind w:firstLine="720"/>
        <w:rPr>
          <w:rFonts w:ascii="Arial" w:hAnsi="Arial" w:cs="Arial"/>
          <w:b/>
        </w:rPr>
      </w:pPr>
      <w:r w:rsidRPr="00193146">
        <w:rPr>
          <w:rFonts w:ascii="Arial" w:hAnsi="Arial" w:cs="Arial"/>
          <w:b/>
        </w:rPr>
        <w:t>Motion carried.</w:t>
      </w:r>
    </w:p>
    <w:p w14:paraId="62D89D44" w14:textId="77777777" w:rsidR="004A69C6" w:rsidRDefault="004A69C6" w:rsidP="00435EB4">
      <w:pPr>
        <w:tabs>
          <w:tab w:val="left" w:pos="720"/>
        </w:tabs>
        <w:spacing w:after="0"/>
        <w:ind w:left="720"/>
        <w:rPr>
          <w:rFonts w:ascii="Arial" w:hAnsi="Arial" w:cs="Arial"/>
          <w:b/>
        </w:rPr>
      </w:pPr>
    </w:p>
    <w:p w14:paraId="7E63C049" w14:textId="77777777" w:rsidR="00435EB4" w:rsidRDefault="00435EB4" w:rsidP="00435EB4">
      <w:pPr>
        <w:tabs>
          <w:tab w:val="left" w:pos="720"/>
        </w:tabs>
        <w:spacing w:after="0" w:line="240" w:lineRule="auto"/>
        <w:ind w:left="720"/>
        <w:rPr>
          <w:rFonts w:ascii="Arial" w:hAnsi="Arial" w:cs="Arial"/>
        </w:rPr>
      </w:pPr>
    </w:p>
    <w:p w14:paraId="21335EE4" w14:textId="13F9318D" w:rsidR="00435EB4" w:rsidRDefault="00435EB4" w:rsidP="00435EB4">
      <w:pPr>
        <w:tabs>
          <w:tab w:val="left" w:pos="720"/>
        </w:tabs>
        <w:spacing w:after="0" w:line="240" w:lineRule="auto"/>
        <w:ind w:left="720"/>
        <w:rPr>
          <w:rFonts w:ascii="Arial" w:hAnsi="Arial" w:cs="Arial"/>
        </w:rPr>
      </w:pPr>
      <w:r w:rsidRPr="009D7F97">
        <w:rPr>
          <w:rFonts w:ascii="Arial" w:hAnsi="Arial" w:cs="Arial"/>
          <w:b/>
        </w:rPr>
        <w:t>A motion was made and seconded</w:t>
      </w:r>
      <w:r w:rsidRPr="009D7F97">
        <w:rPr>
          <w:rFonts w:ascii="Arial" w:hAnsi="Arial" w:cs="Arial"/>
        </w:rPr>
        <w:t xml:space="preserve"> to </w:t>
      </w:r>
      <w:r>
        <w:rPr>
          <w:rFonts w:ascii="Arial" w:hAnsi="Arial" w:cs="Arial"/>
        </w:rPr>
        <w:t>approve appointment of the NTP Council as presented.</w:t>
      </w:r>
    </w:p>
    <w:p w14:paraId="4ACC1084" w14:textId="77777777" w:rsidR="00435EB4" w:rsidRPr="009D7F97" w:rsidRDefault="00435EB4" w:rsidP="00435EB4">
      <w:pPr>
        <w:spacing w:after="0"/>
        <w:ind w:left="720"/>
        <w:rPr>
          <w:rFonts w:ascii="Arial" w:hAnsi="Arial" w:cs="Arial"/>
        </w:rPr>
      </w:pPr>
    </w:p>
    <w:p w14:paraId="11A280EE" w14:textId="77777777" w:rsidR="00435EB4" w:rsidRPr="00193146" w:rsidRDefault="00435EB4" w:rsidP="00435EB4">
      <w:pPr>
        <w:spacing w:after="0"/>
        <w:ind w:firstLine="720"/>
        <w:rPr>
          <w:rFonts w:ascii="Arial" w:hAnsi="Arial" w:cs="Arial"/>
          <w:b/>
        </w:rPr>
      </w:pPr>
      <w:r w:rsidRPr="00193146">
        <w:rPr>
          <w:rFonts w:ascii="Arial" w:hAnsi="Arial" w:cs="Arial"/>
          <w:b/>
        </w:rPr>
        <w:t>Motion carried.</w:t>
      </w:r>
    </w:p>
    <w:p w14:paraId="2B5B8A1F" w14:textId="77777777" w:rsidR="00435EB4" w:rsidRDefault="00435EB4" w:rsidP="00435EB4">
      <w:pPr>
        <w:tabs>
          <w:tab w:val="left" w:pos="720"/>
        </w:tabs>
        <w:spacing w:after="0"/>
        <w:ind w:left="720"/>
        <w:rPr>
          <w:rFonts w:ascii="Arial" w:hAnsi="Arial" w:cs="Arial"/>
          <w:b/>
        </w:rPr>
      </w:pPr>
    </w:p>
    <w:p w14:paraId="051EA4D4" w14:textId="77777777" w:rsidR="00435EB4" w:rsidRDefault="00435EB4" w:rsidP="00435EB4">
      <w:pPr>
        <w:tabs>
          <w:tab w:val="left" w:pos="720"/>
        </w:tabs>
        <w:spacing w:after="0" w:line="240" w:lineRule="auto"/>
        <w:ind w:left="720"/>
        <w:rPr>
          <w:rFonts w:ascii="Arial" w:hAnsi="Arial" w:cs="Arial"/>
        </w:rPr>
      </w:pPr>
    </w:p>
    <w:p w14:paraId="11E70A38" w14:textId="22D301CF" w:rsidR="00435EB4" w:rsidRDefault="00435EB4" w:rsidP="00435EB4">
      <w:pPr>
        <w:tabs>
          <w:tab w:val="left" w:pos="720"/>
        </w:tabs>
        <w:spacing w:after="0" w:line="240" w:lineRule="auto"/>
        <w:ind w:left="720"/>
        <w:rPr>
          <w:rFonts w:ascii="Arial" w:hAnsi="Arial" w:cs="Arial"/>
        </w:rPr>
      </w:pPr>
      <w:r w:rsidRPr="009D7F97">
        <w:rPr>
          <w:rFonts w:ascii="Arial" w:hAnsi="Arial" w:cs="Arial"/>
          <w:b/>
        </w:rPr>
        <w:t>A motion was made and seconded</w:t>
      </w:r>
      <w:r w:rsidRPr="009D7F97">
        <w:rPr>
          <w:rFonts w:ascii="Arial" w:hAnsi="Arial" w:cs="Arial"/>
        </w:rPr>
        <w:t xml:space="preserve"> to </w:t>
      </w:r>
      <w:r>
        <w:rPr>
          <w:rFonts w:ascii="Arial" w:hAnsi="Arial" w:cs="Arial"/>
        </w:rPr>
        <w:t>appoint Association Officers for 2019-2020 as presented.</w:t>
      </w:r>
    </w:p>
    <w:p w14:paraId="677FC26F" w14:textId="77777777" w:rsidR="00435EB4" w:rsidRPr="009D7F97" w:rsidRDefault="00435EB4" w:rsidP="00435EB4">
      <w:pPr>
        <w:spacing w:after="0"/>
        <w:ind w:left="720"/>
        <w:rPr>
          <w:rFonts w:ascii="Arial" w:hAnsi="Arial" w:cs="Arial"/>
        </w:rPr>
      </w:pPr>
    </w:p>
    <w:p w14:paraId="2B531017" w14:textId="77777777" w:rsidR="00435EB4" w:rsidRPr="00193146" w:rsidRDefault="00435EB4" w:rsidP="00435EB4">
      <w:pPr>
        <w:spacing w:after="0"/>
        <w:ind w:firstLine="720"/>
        <w:rPr>
          <w:rFonts w:ascii="Arial" w:hAnsi="Arial" w:cs="Arial"/>
          <w:b/>
        </w:rPr>
      </w:pPr>
      <w:r w:rsidRPr="00193146">
        <w:rPr>
          <w:rFonts w:ascii="Arial" w:hAnsi="Arial" w:cs="Arial"/>
          <w:b/>
        </w:rPr>
        <w:t>Motion carried.</w:t>
      </w:r>
    </w:p>
    <w:p w14:paraId="7D67522C" w14:textId="2C9D0E2F" w:rsidR="00435EB4" w:rsidRDefault="00435EB4" w:rsidP="00365C15">
      <w:pPr>
        <w:tabs>
          <w:tab w:val="left" w:pos="720"/>
        </w:tabs>
        <w:spacing w:after="0"/>
        <w:rPr>
          <w:rFonts w:ascii="Arial" w:hAnsi="Arial" w:cs="Arial"/>
          <w:b/>
        </w:rPr>
      </w:pPr>
    </w:p>
    <w:p w14:paraId="2035F406" w14:textId="77777777" w:rsidR="00435EB4" w:rsidRDefault="00435EB4" w:rsidP="00365C15">
      <w:pPr>
        <w:tabs>
          <w:tab w:val="left" w:pos="720"/>
        </w:tabs>
        <w:spacing w:after="0"/>
        <w:rPr>
          <w:rFonts w:ascii="Arial" w:hAnsi="Arial" w:cs="Arial"/>
          <w:b/>
        </w:rPr>
      </w:pPr>
    </w:p>
    <w:p w14:paraId="2E439045" w14:textId="77777777" w:rsidR="00435EB4" w:rsidRPr="00AA5ED1" w:rsidRDefault="00365C15" w:rsidP="00365C15">
      <w:pPr>
        <w:pStyle w:val="ListParagraph"/>
        <w:numPr>
          <w:ilvl w:val="0"/>
          <w:numId w:val="16"/>
        </w:numPr>
        <w:tabs>
          <w:tab w:val="left" w:pos="720"/>
        </w:tabs>
        <w:spacing w:after="0"/>
        <w:ind w:left="720" w:hanging="720"/>
        <w:rPr>
          <w:rFonts w:ascii="Arial" w:hAnsi="Arial" w:cs="Arial"/>
          <w:bCs/>
          <w:iCs/>
        </w:rPr>
      </w:pPr>
      <w:r w:rsidRPr="008F02F5">
        <w:rPr>
          <w:rFonts w:ascii="Arial" w:hAnsi="Arial" w:cs="Arial"/>
          <w:bCs/>
        </w:rPr>
        <w:t>2020 Strategic Priorities</w:t>
      </w:r>
    </w:p>
    <w:p w14:paraId="2F19F3AF" w14:textId="5CA133F0" w:rsidR="00435EB4" w:rsidRPr="00AA5ED1" w:rsidRDefault="00435EB4" w:rsidP="00435EB4">
      <w:pPr>
        <w:tabs>
          <w:tab w:val="left" w:pos="720"/>
        </w:tabs>
        <w:spacing w:after="0"/>
        <w:rPr>
          <w:rFonts w:ascii="Arial" w:hAnsi="Arial" w:cs="Arial"/>
          <w:iCs/>
        </w:rPr>
      </w:pPr>
    </w:p>
    <w:p w14:paraId="0C409135" w14:textId="3B47EC71" w:rsidR="00435EB4" w:rsidRDefault="00AA5ED1" w:rsidP="00AA5ED1">
      <w:pPr>
        <w:tabs>
          <w:tab w:val="left" w:pos="0"/>
        </w:tabs>
        <w:spacing w:after="0"/>
        <w:rPr>
          <w:rFonts w:ascii="Arial" w:hAnsi="Arial" w:cs="Arial"/>
          <w:iCs/>
        </w:rPr>
      </w:pPr>
      <w:r>
        <w:rPr>
          <w:rFonts w:ascii="Arial" w:hAnsi="Arial" w:cs="Arial"/>
          <w:iCs/>
        </w:rPr>
        <w:tab/>
      </w:r>
      <w:r w:rsidR="00435EB4" w:rsidRPr="00AA5ED1">
        <w:rPr>
          <w:rFonts w:ascii="Arial" w:hAnsi="Arial" w:cs="Arial"/>
          <w:iCs/>
        </w:rPr>
        <w:t>President-Elect Mary O’Donnell reported</w:t>
      </w:r>
      <w:r>
        <w:rPr>
          <w:rFonts w:ascii="Arial" w:hAnsi="Arial" w:cs="Arial"/>
          <w:iCs/>
        </w:rPr>
        <w:t xml:space="preserve"> the 2020 Strategic Priorities as developed by the Board during a planning meeting in July in Washington, DC. </w:t>
      </w:r>
      <w:r w:rsidR="007248BE">
        <w:rPr>
          <w:rFonts w:ascii="Arial" w:hAnsi="Arial" w:cs="Arial"/>
          <w:iCs/>
        </w:rPr>
        <w:t>ALTA will focus on helping ALTA members</w:t>
      </w:r>
      <w:r>
        <w:rPr>
          <w:rFonts w:ascii="Arial" w:hAnsi="Arial" w:cs="Arial"/>
          <w:iCs/>
        </w:rPr>
        <w:t>:</w:t>
      </w:r>
    </w:p>
    <w:p w14:paraId="3EFB397E" w14:textId="46D965E6" w:rsidR="00AA5ED1" w:rsidRDefault="00AA5ED1" w:rsidP="00435EB4">
      <w:pPr>
        <w:tabs>
          <w:tab w:val="left" w:pos="720"/>
        </w:tabs>
        <w:spacing w:after="0"/>
        <w:ind w:left="720"/>
        <w:rPr>
          <w:rFonts w:ascii="Arial" w:hAnsi="Arial" w:cs="Arial"/>
          <w:iCs/>
        </w:rPr>
      </w:pPr>
    </w:p>
    <w:p w14:paraId="1D26FB34" w14:textId="6BE36640" w:rsidR="00AA5ED1" w:rsidRDefault="00AA5ED1" w:rsidP="005D0E0E">
      <w:pPr>
        <w:pStyle w:val="ListParagraph"/>
        <w:numPr>
          <w:ilvl w:val="0"/>
          <w:numId w:val="21"/>
        </w:numPr>
        <w:tabs>
          <w:tab w:val="left" w:pos="720"/>
        </w:tabs>
        <w:spacing w:after="0"/>
        <w:rPr>
          <w:rFonts w:ascii="Arial" w:hAnsi="Arial" w:cs="Arial"/>
          <w:iCs/>
        </w:rPr>
      </w:pPr>
      <w:r>
        <w:rPr>
          <w:rFonts w:ascii="Arial" w:hAnsi="Arial" w:cs="Arial"/>
          <w:iCs/>
        </w:rPr>
        <w:t>Find Solutions to Protect Your Customers’ Money</w:t>
      </w:r>
    </w:p>
    <w:p w14:paraId="0DD6846A" w14:textId="0270148D" w:rsidR="00AA5ED1" w:rsidRDefault="00AA5ED1" w:rsidP="005D0E0E">
      <w:pPr>
        <w:pStyle w:val="ListParagraph"/>
        <w:numPr>
          <w:ilvl w:val="0"/>
          <w:numId w:val="21"/>
        </w:numPr>
        <w:tabs>
          <w:tab w:val="left" w:pos="720"/>
        </w:tabs>
        <w:spacing w:after="0"/>
        <w:rPr>
          <w:rFonts w:ascii="Arial" w:hAnsi="Arial" w:cs="Arial"/>
          <w:iCs/>
        </w:rPr>
      </w:pPr>
      <w:r>
        <w:rPr>
          <w:rFonts w:ascii="Arial" w:hAnsi="Arial" w:cs="Arial"/>
          <w:iCs/>
        </w:rPr>
        <w:t>Prepare for Privacy Laws and Regulations</w:t>
      </w:r>
    </w:p>
    <w:p w14:paraId="20D1243D" w14:textId="4BE17F59" w:rsidR="00AA5ED1" w:rsidRDefault="00AA5ED1" w:rsidP="005D0E0E">
      <w:pPr>
        <w:pStyle w:val="ListParagraph"/>
        <w:numPr>
          <w:ilvl w:val="0"/>
          <w:numId w:val="21"/>
        </w:numPr>
        <w:tabs>
          <w:tab w:val="left" w:pos="720"/>
        </w:tabs>
        <w:spacing w:after="0"/>
        <w:rPr>
          <w:rFonts w:ascii="Arial" w:hAnsi="Arial" w:cs="Arial"/>
          <w:iCs/>
        </w:rPr>
      </w:pPr>
      <w:r>
        <w:rPr>
          <w:rFonts w:ascii="Arial" w:hAnsi="Arial" w:cs="Arial"/>
          <w:iCs/>
        </w:rPr>
        <w:t>Prepare for Digital Closings</w:t>
      </w:r>
    </w:p>
    <w:p w14:paraId="24DF60E3" w14:textId="3074E103" w:rsidR="00AA5ED1" w:rsidRDefault="00AA5ED1" w:rsidP="005D0E0E">
      <w:pPr>
        <w:pStyle w:val="ListParagraph"/>
        <w:numPr>
          <w:ilvl w:val="0"/>
          <w:numId w:val="21"/>
        </w:numPr>
        <w:tabs>
          <w:tab w:val="left" w:pos="720"/>
        </w:tabs>
        <w:spacing w:after="0"/>
        <w:rPr>
          <w:rFonts w:ascii="Arial" w:hAnsi="Arial" w:cs="Arial"/>
          <w:iCs/>
        </w:rPr>
      </w:pPr>
      <w:r>
        <w:rPr>
          <w:rFonts w:ascii="Arial" w:hAnsi="Arial" w:cs="Arial"/>
          <w:iCs/>
        </w:rPr>
        <w:t>Tell Our Story</w:t>
      </w:r>
    </w:p>
    <w:p w14:paraId="0EE90390" w14:textId="14A55950" w:rsidR="00AA5ED1" w:rsidRPr="007248BE" w:rsidRDefault="00AA5ED1" w:rsidP="005D0E0E">
      <w:pPr>
        <w:pStyle w:val="ListParagraph"/>
        <w:numPr>
          <w:ilvl w:val="0"/>
          <w:numId w:val="21"/>
        </w:numPr>
        <w:tabs>
          <w:tab w:val="left" w:pos="720"/>
        </w:tabs>
        <w:spacing w:after="0"/>
        <w:rPr>
          <w:rFonts w:ascii="Arial" w:hAnsi="Arial" w:cs="Arial"/>
          <w:iCs/>
        </w:rPr>
      </w:pPr>
      <w:r>
        <w:rPr>
          <w:rFonts w:ascii="Arial" w:hAnsi="Arial" w:cs="Arial"/>
          <w:iCs/>
        </w:rPr>
        <w:t xml:space="preserve">Engage with Relevant Agencies Focused on Federal Housing Finance Policy, </w:t>
      </w:r>
      <w:r w:rsidRPr="007248BE">
        <w:rPr>
          <w:rFonts w:ascii="Arial" w:hAnsi="Arial" w:cs="Arial"/>
          <w:iCs/>
        </w:rPr>
        <w:t>Including the GSEs</w:t>
      </w:r>
    </w:p>
    <w:p w14:paraId="28593997" w14:textId="75DB5523" w:rsidR="00435EB4" w:rsidRPr="007248BE" w:rsidRDefault="00AA5ED1" w:rsidP="005D0E0E">
      <w:pPr>
        <w:pStyle w:val="ListParagraph"/>
        <w:numPr>
          <w:ilvl w:val="0"/>
          <w:numId w:val="21"/>
        </w:numPr>
        <w:tabs>
          <w:tab w:val="left" w:pos="720"/>
        </w:tabs>
        <w:spacing w:after="0"/>
        <w:rPr>
          <w:rFonts w:ascii="Arial" w:hAnsi="Arial" w:cs="Arial"/>
          <w:iCs/>
        </w:rPr>
      </w:pPr>
      <w:r w:rsidRPr="007248BE">
        <w:rPr>
          <w:rFonts w:ascii="Arial" w:hAnsi="Arial" w:cs="Arial"/>
          <w:iCs/>
        </w:rPr>
        <w:t>Develop and Retain Talent</w:t>
      </w:r>
    </w:p>
    <w:p w14:paraId="2F65B650" w14:textId="77777777" w:rsidR="00365C15" w:rsidRPr="00365C15" w:rsidRDefault="00365C15" w:rsidP="00365C15">
      <w:pPr>
        <w:tabs>
          <w:tab w:val="left" w:pos="720"/>
        </w:tabs>
        <w:spacing w:after="0"/>
        <w:rPr>
          <w:rFonts w:ascii="Arial" w:hAnsi="Arial" w:cs="Arial"/>
          <w:b/>
          <w:iCs/>
        </w:rPr>
      </w:pPr>
    </w:p>
    <w:p w14:paraId="06210189" w14:textId="77777777" w:rsidR="007248BE" w:rsidRPr="007248BE" w:rsidRDefault="007248BE" w:rsidP="007248BE">
      <w:pPr>
        <w:tabs>
          <w:tab w:val="left" w:pos="720"/>
        </w:tabs>
        <w:spacing w:after="0"/>
        <w:rPr>
          <w:rFonts w:ascii="Arial" w:hAnsi="Arial" w:cs="Arial"/>
          <w:bCs/>
          <w:iCs/>
        </w:rPr>
      </w:pPr>
    </w:p>
    <w:p w14:paraId="6C0FDC8C" w14:textId="7A5E138D" w:rsidR="00365C15" w:rsidRPr="007248BE" w:rsidRDefault="00365C15" w:rsidP="00365C15">
      <w:pPr>
        <w:pStyle w:val="ListParagraph"/>
        <w:numPr>
          <w:ilvl w:val="0"/>
          <w:numId w:val="16"/>
        </w:numPr>
        <w:tabs>
          <w:tab w:val="left" w:pos="720"/>
        </w:tabs>
        <w:spacing w:after="0"/>
        <w:ind w:left="720" w:hanging="720"/>
        <w:rPr>
          <w:rFonts w:ascii="Arial" w:hAnsi="Arial" w:cs="Arial"/>
          <w:bCs/>
          <w:iCs/>
        </w:rPr>
      </w:pPr>
      <w:r w:rsidRPr="007248BE">
        <w:rPr>
          <w:rFonts w:ascii="Arial" w:hAnsi="Arial" w:cs="Arial"/>
          <w:bCs/>
          <w:iCs/>
        </w:rPr>
        <w:lastRenderedPageBreak/>
        <w:t>Association Report</w:t>
      </w:r>
    </w:p>
    <w:p w14:paraId="45ED039E" w14:textId="77777777" w:rsidR="00435EB4" w:rsidRPr="007248BE" w:rsidRDefault="00435EB4" w:rsidP="00435EB4">
      <w:pPr>
        <w:tabs>
          <w:tab w:val="left" w:pos="720"/>
        </w:tabs>
        <w:spacing w:after="0"/>
        <w:ind w:left="720"/>
        <w:rPr>
          <w:rFonts w:ascii="Arial" w:hAnsi="Arial" w:cs="Arial"/>
          <w:bCs/>
          <w:iCs/>
        </w:rPr>
      </w:pPr>
    </w:p>
    <w:p w14:paraId="219017C0" w14:textId="468910B7" w:rsidR="00435EB4" w:rsidRDefault="00435EB4" w:rsidP="00115025">
      <w:pPr>
        <w:tabs>
          <w:tab w:val="left" w:pos="720"/>
          <w:tab w:val="left" w:pos="2160"/>
        </w:tabs>
        <w:spacing w:after="0"/>
        <w:ind w:left="720"/>
        <w:rPr>
          <w:rFonts w:ascii="Arial" w:hAnsi="Arial" w:cs="Arial"/>
          <w:bCs/>
        </w:rPr>
      </w:pPr>
      <w:r>
        <w:rPr>
          <w:rFonts w:ascii="Arial" w:hAnsi="Arial" w:cs="Arial"/>
          <w:bCs/>
        </w:rPr>
        <w:t xml:space="preserve">CEO Diane Tomb reported </w:t>
      </w:r>
      <w:r w:rsidR="004A1C5A">
        <w:rPr>
          <w:rFonts w:ascii="Arial" w:hAnsi="Arial" w:cs="Arial"/>
          <w:bCs/>
        </w:rPr>
        <w:t>on the state of the association.</w:t>
      </w:r>
      <w:r>
        <w:rPr>
          <w:rFonts w:ascii="Arial" w:hAnsi="Arial" w:cs="Arial"/>
          <w:bCs/>
        </w:rPr>
        <w:t xml:space="preserve"> </w:t>
      </w:r>
    </w:p>
    <w:p w14:paraId="05F45E57" w14:textId="77777777" w:rsidR="00435EB4" w:rsidRDefault="00435EB4" w:rsidP="00115025">
      <w:pPr>
        <w:tabs>
          <w:tab w:val="left" w:pos="720"/>
          <w:tab w:val="left" w:pos="2160"/>
        </w:tabs>
        <w:spacing w:after="0"/>
        <w:ind w:left="720"/>
        <w:rPr>
          <w:rFonts w:ascii="Arial" w:hAnsi="Arial" w:cs="Arial"/>
          <w:bCs/>
        </w:rPr>
      </w:pPr>
    </w:p>
    <w:p w14:paraId="378CDD9F" w14:textId="4706F006" w:rsidR="00365C15" w:rsidRPr="006E2A0D" w:rsidRDefault="00435EB4" w:rsidP="00115025">
      <w:pPr>
        <w:pStyle w:val="ListParagraph"/>
        <w:numPr>
          <w:ilvl w:val="0"/>
          <w:numId w:val="18"/>
        </w:numPr>
        <w:tabs>
          <w:tab w:val="left" w:pos="1170"/>
          <w:tab w:val="left" w:pos="2160"/>
        </w:tabs>
        <w:spacing w:after="0"/>
        <w:ind w:firstLine="0"/>
        <w:rPr>
          <w:rFonts w:ascii="Arial" w:hAnsi="Arial" w:cs="Arial"/>
          <w:bCs/>
          <w:i/>
        </w:rPr>
      </w:pPr>
      <w:r w:rsidRPr="006E2A0D">
        <w:rPr>
          <w:rFonts w:ascii="Arial" w:hAnsi="Arial" w:cs="Arial"/>
          <w:bCs/>
        </w:rPr>
        <w:t xml:space="preserve">Membership </w:t>
      </w:r>
      <w:r w:rsidR="00365C15" w:rsidRPr="006E2A0D">
        <w:rPr>
          <w:rFonts w:ascii="Arial" w:hAnsi="Arial" w:cs="Arial"/>
          <w:bCs/>
        </w:rPr>
        <w:t>&amp; Financial Overview</w:t>
      </w:r>
    </w:p>
    <w:p w14:paraId="56B77212" w14:textId="7E17FE21" w:rsidR="007E720D" w:rsidRPr="006E2A0D" w:rsidRDefault="006E2A0D" w:rsidP="00115025">
      <w:pPr>
        <w:pStyle w:val="ListParagraph"/>
        <w:numPr>
          <w:ilvl w:val="1"/>
          <w:numId w:val="18"/>
        </w:numPr>
        <w:tabs>
          <w:tab w:val="left" w:pos="1440"/>
          <w:tab w:val="left" w:pos="2160"/>
        </w:tabs>
        <w:spacing w:after="0"/>
        <w:ind w:left="1800" w:hanging="720"/>
        <w:rPr>
          <w:rFonts w:ascii="Arial" w:hAnsi="Arial" w:cs="Arial"/>
          <w:bCs/>
          <w:i/>
        </w:rPr>
      </w:pPr>
      <w:r w:rsidRPr="006E2A0D">
        <w:rPr>
          <w:rFonts w:ascii="Arial" w:hAnsi="Arial" w:cs="Arial"/>
          <w:bCs/>
        </w:rPr>
        <w:t>M</w:t>
      </w:r>
      <w:r w:rsidR="007E720D" w:rsidRPr="006E2A0D">
        <w:rPr>
          <w:rFonts w:ascii="Arial" w:hAnsi="Arial" w:cs="Arial"/>
          <w:bCs/>
        </w:rPr>
        <w:t xml:space="preserve">embership </w:t>
      </w:r>
      <w:r w:rsidR="00FB2CD5">
        <w:rPr>
          <w:rFonts w:ascii="Arial" w:hAnsi="Arial" w:cs="Arial"/>
          <w:bCs/>
        </w:rPr>
        <w:t xml:space="preserve">is at a </w:t>
      </w:r>
      <w:r w:rsidRPr="006E2A0D">
        <w:rPr>
          <w:rFonts w:ascii="Arial" w:hAnsi="Arial" w:cs="Arial"/>
          <w:bCs/>
        </w:rPr>
        <w:t xml:space="preserve">record </w:t>
      </w:r>
      <w:r w:rsidR="00FB2CD5">
        <w:rPr>
          <w:rFonts w:ascii="Arial" w:hAnsi="Arial" w:cs="Arial"/>
          <w:bCs/>
        </w:rPr>
        <w:t xml:space="preserve">high </w:t>
      </w:r>
      <w:r w:rsidR="007E720D" w:rsidRPr="006E2A0D">
        <w:rPr>
          <w:rFonts w:ascii="Arial" w:hAnsi="Arial" w:cs="Arial"/>
          <w:bCs/>
        </w:rPr>
        <w:t>for the 10</w:t>
      </w:r>
      <w:r w:rsidR="007E720D" w:rsidRPr="006E2A0D">
        <w:rPr>
          <w:rFonts w:ascii="Arial" w:hAnsi="Arial" w:cs="Arial"/>
          <w:bCs/>
          <w:vertAlign w:val="superscript"/>
        </w:rPr>
        <w:t>th</w:t>
      </w:r>
      <w:r w:rsidR="007E720D" w:rsidRPr="006E2A0D">
        <w:rPr>
          <w:rFonts w:ascii="Arial" w:hAnsi="Arial" w:cs="Arial"/>
          <w:bCs/>
        </w:rPr>
        <w:t xml:space="preserve"> consecutive year</w:t>
      </w:r>
      <w:r w:rsidRPr="006E2A0D">
        <w:rPr>
          <w:rFonts w:ascii="Arial" w:hAnsi="Arial" w:cs="Arial"/>
          <w:bCs/>
        </w:rPr>
        <w:t>.</w:t>
      </w:r>
    </w:p>
    <w:p w14:paraId="131C21C9" w14:textId="2B4B1F2E" w:rsidR="007E720D" w:rsidRPr="006E2A0D" w:rsidRDefault="007E720D" w:rsidP="00115025">
      <w:pPr>
        <w:pStyle w:val="ListParagraph"/>
        <w:numPr>
          <w:ilvl w:val="1"/>
          <w:numId w:val="18"/>
        </w:numPr>
        <w:tabs>
          <w:tab w:val="left" w:pos="2160"/>
        </w:tabs>
        <w:spacing w:after="0"/>
        <w:rPr>
          <w:rFonts w:ascii="Arial" w:hAnsi="Arial" w:cs="Arial"/>
          <w:bCs/>
          <w:i/>
        </w:rPr>
      </w:pPr>
      <w:r w:rsidRPr="006E2A0D">
        <w:rPr>
          <w:rFonts w:ascii="Arial" w:hAnsi="Arial" w:cs="Arial"/>
          <w:bCs/>
        </w:rPr>
        <w:t>ALTA ONE attendance</w:t>
      </w:r>
      <w:r w:rsidR="006E2A0D" w:rsidRPr="006E2A0D">
        <w:rPr>
          <w:rFonts w:ascii="Arial" w:hAnsi="Arial" w:cs="Arial"/>
          <w:bCs/>
        </w:rPr>
        <w:t xml:space="preserve"> </w:t>
      </w:r>
      <w:r w:rsidR="00FB2CD5">
        <w:rPr>
          <w:rFonts w:ascii="Arial" w:hAnsi="Arial" w:cs="Arial"/>
          <w:bCs/>
        </w:rPr>
        <w:t xml:space="preserve">is also at </w:t>
      </w:r>
      <w:r w:rsidR="006E2A0D" w:rsidRPr="006E2A0D">
        <w:rPr>
          <w:rFonts w:ascii="Arial" w:hAnsi="Arial" w:cs="Arial"/>
          <w:bCs/>
        </w:rPr>
        <w:t>a record</w:t>
      </w:r>
      <w:r w:rsidR="00FB2CD5">
        <w:rPr>
          <w:rFonts w:ascii="Arial" w:hAnsi="Arial" w:cs="Arial"/>
          <w:bCs/>
        </w:rPr>
        <w:t xml:space="preserve"> high</w:t>
      </w:r>
      <w:r w:rsidR="006E2A0D" w:rsidRPr="006E2A0D">
        <w:rPr>
          <w:rFonts w:ascii="Arial" w:hAnsi="Arial" w:cs="Arial"/>
          <w:bCs/>
        </w:rPr>
        <w:t>.</w:t>
      </w:r>
    </w:p>
    <w:p w14:paraId="7C0C7DF7" w14:textId="01CA691F" w:rsidR="00307AFE" w:rsidRPr="00307AFE" w:rsidRDefault="006E2A0D" w:rsidP="00307AFE">
      <w:pPr>
        <w:pStyle w:val="ListParagraph"/>
        <w:numPr>
          <w:ilvl w:val="1"/>
          <w:numId w:val="18"/>
        </w:numPr>
        <w:tabs>
          <w:tab w:val="left" w:pos="2160"/>
        </w:tabs>
        <w:spacing w:after="0"/>
        <w:rPr>
          <w:rFonts w:ascii="Arial" w:hAnsi="Arial" w:cs="Arial"/>
          <w:bCs/>
          <w:i/>
        </w:rPr>
      </w:pPr>
      <w:r w:rsidRPr="006E2A0D">
        <w:rPr>
          <w:rFonts w:ascii="Arial" w:hAnsi="Arial" w:cs="Arial"/>
          <w:bCs/>
        </w:rPr>
        <w:t xml:space="preserve">The </w:t>
      </w:r>
      <w:r w:rsidR="007E720D" w:rsidRPr="006E2A0D">
        <w:rPr>
          <w:rFonts w:ascii="Arial" w:hAnsi="Arial" w:cs="Arial"/>
          <w:bCs/>
        </w:rPr>
        <w:t xml:space="preserve">Industry Development Fund has received another influx of funds </w:t>
      </w:r>
      <w:r w:rsidR="00FB2CD5">
        <w:rPr>
          <w:rFonts w:ascii="Arial" w:hAnsi="Arial" w:cs="Arial"/>
          <w:bCs/>
        </w:rPr>
        <w:t xml:space="preserve">resulting from the </w:t>
      </w:r>
      <w:r w:rsidR="007E720D" w:rsidRPr="006E2A0D">
        <w:rPr>
          <w:rFonts w:ascii="Arial" w:hAnsi="Arial" w:cs="Arial"/>
          <w:bCs/>
        </w:rPr>
        <w:t>sale of MERS to the InterContinental Exchange (ICE). The ALTA Investment Committee will be working on plans to invest these funds</w:t>
      </w:r>
      <w:r w:rsidR="00307AFE">
        <w:rPr>
          <w:rFonts w:ascii="Arial" w:hAnsi="Arial" w:cs="Arial"/>
          <w:bCs/>
        </w:rPr>
        <w:t>.</w:t>
      </w:r>
    </w:p>
    <w:p w14:paraId="51C0B8B2" w14:textId="5DD5FF28" w:rsidR="00307AFE" w:rsidRDefault="00307AFE">
      <w:pPr>
        <w:spacing w:after="0" w:line="240" w:lineRule="auto"/>
        <w:rPr>
          <w:rFonts w:ascii="Arial" w:hAnsi="Arial" w:cs="Arial"/>
        </w:rPr>
      </w:pPr>
    </w:p>
    <w:p w14:paraId="321EF2DB" w14:textId="4649FCBD" w:rsidR="00365C15" w:rsidRPr="006E2A0D" w:rsidRDefault="00365C15" w:rsidP="00115025">
      <w:pPr>
        <w:pStyle w:val="ListParagraph"/>
        <w:numPr>
          <w:ilvl w:val="0"/>
          <w:numId w:val="18"/>
        </w:numPr>
        <w:tabs>
          <w:tab w:val="left" w:pos="1260"/>
          <w:tab w:val="left" w:pos="2160"/>
        </w:tabs>
        <w:spacing w:after="0"/>
        <w:ind w:firstLine="0"/>
        <w:rPr>
          <w:rFonts w:ascii="Arial" w:hAnsi="Arial" w:cs="Arial"/>
        </w:rPr>
      </w:pPr>
      <w:r w:rsidRPr="006E2A0D">
        <w:rPr>
          <w:rFonts w:ascii="Arial" w:hAnsi="Arial" w:cs="Arial"/>
        </w:rPr>
        <w:t>Advocacy</w:t>
      </w:r>
      <w:r w:rsidR="004A1C5A" w:rsidRPr="006E2A0D">
        <w:rPr>
          <w:rFonts w:ascii="Arial" w:hAnsi="Arial" w:cs="Arial"/>
        </w:rPr>
        <w:t xml:space="preserve"> &amp; Policy</w:t>
      </w:r>
      <w:r w:rsidR="0046633E">
        <w:rPr>
          <w:rFonts w:ascii="Arial" w:hAnsi="Arial" w:cs="Arial"/>
        </w:rPr>
        <w:t xml:space="preserve"> Highlights</w:t>
      </w:r>
    </w:p>
    <w:p w14:paraId="38523921" w14:textId="19954841" w:rsidR="007E720D" w:rsidRPr="006E2A0D" w:rsidRDefault="007E720D" w:rsidP="00115025">
      <w:pPr>
        <w:pStyle w:val="ListParagraph"/>
        <w:numPr>
          <w:ilvl w:val="1"/>
          <w:numId w:val="18"/>
        </w:numPr>
        <w:tabs>
          <w:tab w:val="left" w:pos="2160"/>
        </w:tabs>
        <w:spacing w:after="0"/>
        <w:rPr>
          <w:rFonts w:ascii="Arial" w:hAnsi="Arial" w:cs="Arial"/>
        </w:rPr>
      </w:pPr>
      <w:r w:rsidRPr="006E2A0D">
        <w:rPr>
          <w:rFonts w:ascii="Arial" w:hAnsi="Arial" w:cs="Arial"/>
        </w:rPr>
        <w:t xml:space="preserve">Board Governors Wold and Welshons visited Washington, DC, in October and </w:t>
      </w:r>
      <w:r w:rsidR="004A1C5A" w:rsidRPr="006E2A0D">
        <w:rPr>
          <w:rFonts w:ascii="Arial" w:hAnsi="Arial" w:cs="Arial"/>
        </w:rPr>
        <w:t xml:space="preserve">met with policymakers at </w:t>
      </w:r>
      <w:r w:rsidRPr="006E2A0D">
        <w:rPr>
          <w:rFonts w:ascii="Arial" w:hAnsi="Arial" w:cs="Arial"/>
        </w:rPr>
        <w:t>the White House Economic Council, HUD, and the CFPB, among others, to talk about wire fraud and closing scams.</w:t>
      </w:r>
    </w:p>
    <w:p w14:paraId="65DFEEC9" w14:textId="42F0765D" w:rsidR="007E720D" w:rsidRPr="006E2A0D" w:rsidRDefault="007E720D" w:rsidP="00115025">
      <w:pPr>
        <w:pStyle w:val="ListParagraph"/>
        <w:numPr>
          <w:ilvl w:val="1"/>
          <w:numId w:val="18"/>
        </w:numPr>
        <w:tabs>
          <w:tab w:val="left" w:pos="2160"/>
        </w:tabs>
        <w:spacing w:after="0"/>
        <w:rPr>
          <w:rFonts w:ascii="Arial" w:hAnsi="Arial" w:cs="Arial"/>
        </w:rPr>
      </w:pPr>
      <w:r w:rsidRPr="006E2A0D">
        <w:rPr>
          <w:rFonts w:ascii="Arial" w:hAnsi="Arial" w:cs="Arial"/>
        </w:rPr>
        <w:t xml:space="preserve">MISMO </w:t>
      </w:r>
      <w:r w:rsidR="004A1C5A" w:rsidRPr="006E2A0D">
        <w:rPr>
          <w:rFonts w:ascii="Arial" w:hAnsi="Arial" w:cs="Arial"/>
        </w:rPr>
        <w:t xml:space="preserve">Uniform Closing Instruction Workgroup Co-Chairs </w:t>
      </w:r>
      <w:r w:rsidRPr="006E2A0D">
        <w:rPr>
          <w:rFonts w:ascii="Arial" w:hAnsi="Arial" w:cs="Arial"/>
        </w:rPr>
        <w:t xml:space="preserve">Jim Lamphere and Kate Steinman </w:t>
      </w:r>
      <w:r w:rsidR="004A1C5A" w:rsidRPr="006E2A0D">
        <w:rPr>
          <w:rFonts w:ascii="Arial" w:hAnsi="Arial" w:cs="Arial"/>
        </w:rPr>
        <w:t xml:space="preserve">reported completion of </w:t>
      </w:r>
      <w:r w:rsidR="00FA7400" w:rsidRPr="006E2A0D">
        <w:rPr>
          <w:rFonts w:ascii="Arial" w:hAnsi="Arial" w:cs="Arial"/>
        </w:rPr>
        <w:t xml:space="preserve">a </w:t>
      </w:r>
      <w:r w:rsidRPr="006E2A0D">
        <w:rPr>
          <w:rFonts w:ascii="Arial" w:hAnsi="Arial" w:cs="Arial"/>
        </w:rPr>
        <w:t>standard Closing Instructions</w:t>
      </w:r>
      <w:r w:rsidR="00FA7400" w:rsidRPr="006E2A0D">
        <w:rPr>
          <w:rFonts w:ascii="Arial" w:hAnsi="Arial" w:cs="Arial"/>
        </w:rPr>
        <w:t xml:space="preserve"> template</w:t>
      </w:r>
      <w:r w:rsidRPr="006E2A0D">
        <w:rPr>
          <w:rFonts w:ascii="Arial" w:hAnsi="Arial" w:cs="Arial"/>
        </w:rPr>
        <w:t xml:space="preserve">. </w:t>
      </w:r>
      <w:r w:rsidR="00FA7400" w:rsidRPr="006E2A0D">
        <w:rPr>
          <w:rFonts w:ascii="Arial" w:hAnsi="Arial" w:cs="Arial"/>
        </w:rPr>
        <w:t xml:space="preserve">Many large lenders and loan origination software providers </w:t>
      </w:r>
      <w:r w:rsidR="00FB2CD5">
        <w:rPr>
          <w:rFonts w:ascii="Arial" w:hAnsi="Arial" w:cs="Arial"/>
        </w:rPr>
        <w:t>have been</w:t>
      </w:r>
      <w:r w:rsidR="00FA7400" w:rsidRPr="006E2A0D">
        <w:rPr>
          <w:rFonts w:ascii="Arial" w:hAnsi="Arial" w:cs="Arial"/>
        </w:rPr>
        <w:t xml:space="preserve"> part of the effort. The next step for the standard is</w:t>
      </w:r>
      <w:r w:rsidRPr="006E2A0D">
        <w:rPr>
          <w:rFonts w:ascii="Arial" w:hAnsi="Arial" w:cs="Arial"/>
        </w:rPr>
        <w:t xml:space="preserve"> approval by the MISMO Strategic Planning Committee </w:t>
      </w:r>
      <w:r w:rsidR="004A1C5A" w:rsidRPr="006E2A0D">
        <w:rPr>
          <w:rFonts w:ascii="Arial" w:hAnsi="Arial" w:cs="Arial"/>
        </w:rPr>
        <w:t xml:space="preserve">and publication </w:t>
      </w:r>
      <w:r w:rsidRPr="006E2A0D">
        <w:rPr>
          <w:rFonts w:ascii="Arial" w:hAnsi="Arial" w:cs="Arial"/>
        </w:rPr>
        <w:t xml:space="preserve">for </w:t>
      </w:r>
      <w:r w:rsidR="004A1C5A" w:rsidRPr="006E2A0D">
        <w:rPr>
          <w:rFonts w:ascii="Arial" w:hAnsi="Arial" w:cs="Arial"/>
        </w:rPr>
        <w:t xml:space="preserve">a </w:t>
      </w:r>
      <w:r w:rsidR="00FA7400" w:rsidRPr="006E2A0D">
        <w:rPr>
          <w:rFonts w:ascii="Arial" w:hAnsi="Arial" w:cs="Arial"/>
        </w:rPr>
        <w:t>60-day comment period.</w:t>
      </w:r>
    </w:p>
    <w:p w14:paraId="44A5F6DD" w14:textId="68E35EEC" w:rsidR="00FA7400" w:rsidRPr="006E2A0D" w:rsidRDefault="00FB2CD5" w:rsidP="00115025">
      <w:pPr>
        <w:pStyle w:val="ListParagraph"/>
        <w:numPr>
          <w:ilvl w:val="1"/>
          <w:numId w:val="18"/>
        </w:numPr>
        <w:tabs>
          <w:tab w:val="left" w:pos="2160"/>
        </w:tabs>
        <w:spacing w:after="0"/>
        <w:rPr>
          <w:rFonts w:ascii="Arial" w:hAnsi="Arial" w:cs="Arial"/>
        </w:rPr>
      </w:pPr>
      <w:r>
        <w:rPr>
          <w:rFonts w:ascii="Arial" w:hAnsi="Arial" w:cs="Arial"/>
        </w:rPr>
        <w:t xml:space="preserve">The TRID Regulation is entering a 5-year lookback period. </w:t>
      </w:r>
      <w:r w:rsidR="00FA7400" w:rsidRPr="006E2A0D">
        <w:rPr>
          <w:rFonts w:ascii="Arial" w:hAnsi="Arial" w:cs="Arial"/>
        </w:rPr>
        <w:t>ALTA staff and members are engaged in work</w:t>
      </w:r>
      <w:r>
        <w:rPr>
          <w:rFonts w:ascii="Arial" w:hAnsi="Arial" w:cs="Arial"/>
        </w:rPr>
        <w:t xml:space="preserve"> with the CFPB</w:t>
      </w:r>
      <w:r w:rsidR="00FA7400" w:rsidRPr="006E2A0D">
        <w:rPr>
          <w:rFonts w:ascii="Arial" w:hAnsi="Arial" w:cs="Arial"/>
        </w:rPr>
        <w:t xml:space="preserve"> </w:t>
      </w:r>
      <w:r w:rsidR="004A1C5A" w:rsidRPr="006E2A0D">
        <w:rPr>
          <w:rFonts w:ascii="Arial" w:hAnsi="Arial" w:cs="Arial"/>
        </w:rPr>
        <w:t xml:space="preserve">to assess the effectiveness of </w:t>
      </w:r>
      <w:r w:rsidR="00FA7400" w:rsidRPr="006E2A0D">
        <w:rPr>
          <w:rFonts w:ascii="Arial" w:hAnsi="Arial" w:cs="Arial"/>
        </w:rPr>
        <w:t>TRID regulation. The request for information from industry is expected in late 2019 or early 2020</w:t>
      </w:r>
      <w:r>
        <w:rPr>
          <w:rFonts w:ascii="Arial" w:hAnsi="Arial" w:cs="Arial"/>
        </w:rPr>
        <w:t xml:space="preserve"> and </w:t>
      </w:r>
      <w:r w:rsidR="00115025" w:rsidRPr="006E2A0D">
        <w:rPr>
          <w:rFonts w:ascii="Arial" w:hAnsi="Arial" w:cs="Arial"/>
        </w:rPr>
        <w:t xml:space="preserve">ALTA will coordinate an industry response. A </w:t>
      </w:r>
      <w:r w:rsidR="004A1C5A" w:rsidRPr="006E2A0D">
        <w:rPr>
          <w:rFonts w:ascii="Arial" w:hAnsi="Arial" w:cs="Arial"/>
        </w:rPr>
        <w:t xml:space="preserve">working group </w:t>
      </w:r>
      <w:r w:rsidR="00115025" w:rsidRPr="006E2A0D">
        <w:rPr>
          <w:rFonts w:ascii="Arial" w:hAnsi="Arial" w:cs="Arial"/>
        </w:rPr>
        <w:t xml:space="preserve">has been organized, </w:t>
      </w:r>
      <w:r w:rsidR="004A1C5A" w:rsidRPr="006E2A0D">
        <w:rPr>
          <w:rFonts w:ascii="Arial" w:hAnsi="Arial" w:cs="Arial"/>
        </w:rPr>
        <w:t>co-</w:t>
      </w:r>
      <w:r w:rsidR="00115025" w:rsidRPr="006E2A0D">
        <w:rPr>
          <w:rFonts w:ascii="Arial" w:hAnsi="Arial" w:cs="Arial"/>
        </w:rPr>
        <w:t xml:space="preserve">chaired by </w:t>
      </w:r>
      <w:r w:rsidR="004A1C5A" w:rsidRPr="006E2A0D">
        <w:rPr>
          <w:rFonts w:ascii="Arial" w:hAnsi="Arial" w:cs="Arial"/>
        </w:rPr>
        <w:t xml:space="preserve">Board Governors </w:t>
      </w:r>
      <w:r w:rsidR="00115025" w:rsidRPr="006E2A0D">
        <w:rPr>
          <w:rFonts w:ascii="Arial" w:hAnsi="Arial" w:cs="Arial"/>
        </w:rPr>
        <w:t>Welshons and Wold.</w:t>
      </w:r>
    </w:p>
    <w:p w14:paraId="25B4C77D" w14:textId="25606275" w:rsidR="00115025" w:rsidRPr="006E2A0D" w:rsidRDefault="00115025" w:rsidP="00115025">
      <w:pPr>
        <w:pStyle w:val="ListParagraph"/>
        <w:numPr>
          <w:ilvl w:val="1"/>
          <w:numId w:val="18"/>
        </w:numPr>
        <w:tabs>
          <w:tab w:val="left" w:pos="2160"/>
        </w:tabs>
        <w:spacing w:after="0"/>
        <w:rPr>
          <w:rFonts w:ascii="Arial" w:hAnsi="Arial" w:cs="Arial"/>
        </w:rPr>
      </w:pPr>
      <w:r w:rsidRPr="006E2A0D">
        <w:rPr>
          <w:rFonts w:ascii="Arial" w:hAnsi="Arial" w:cs="Arial"/>
        </w:rPr>
        <w:t>The ALTA Forms Committee</w:t>
      </w:r>
      <w:r w:rsidR="004A1C5A" w:rsidRPr="006E2A0D">
        <w:rPr>
          <w:rFonts w:ascii="Arial" w:hAnsi="Arial" w:cs="Arial"/>
        </w:rPr>
        <w:t xml:space="preserve"> met in September with representatives from FHFA and the GSEs to review comments on the discussion draft of revised ALTA </w:t>
      </w:r>
      <w:r w:rsidR="00FB2CD5">
        <w:rPr>
          <w:rFonts w:ascii="Arial" w:hAnsi="Arial" w:cs="Arial"/>
        </w:rPr>
        <w:t>Loan and Owner’s Policies</w:t>
      </w:r>
      <w:r w:rsidR="004A1C5A" w:rsidRPr="006E2A0D">
        <w:rPr>
          <w:rFonts w:ascii="Arial" w:hAnsi="Arial" w:cs="Arial"/>
        </w:rPr>
        <w:t xml:space="preserve">. More </w:t>
      </w:r>
      <w:r w:rsidR="006E2A0D">
        <w:rPr>
          <w:rFonts w:ascii="Arial" w:hAnsi="Arial" w:cs="Arial"/>
        </w:rPr>
        <w:t xml:space="preserve">input is </w:t>
      </w:r>
      <w:r w:rsidR="004A1C5A" w:rsidRPr="006E2A0D">
        <w:rPr>
          <w:rFonts w:ascii="Arial" w:hAnsi="Arial" w:cs="Arial"/>
        </w:rPr>
        <w:t xml:space="preserve">expected </w:t>
      </w:r>
      <w:r w:rsidR="006E2A0D">
        <w:rPr>
          <w:rFonts w:ascii="Arial" w:hAnsi="Arial" w:cs="Arial"/>
        </w:rPr>
        <w:t xml:space="preserve">from the GSEs </w:t>
      </w:r>
      <w:r w:rsidR="004A1C5A" w:rsidRPr="006E2A0D">
        <w:rPr>
          <w:rFonts w:ascii="Arial" w:hAnsi="Arial" w:cs="Arial"/>
        </w:rPr>
        <w:t xml:space="preserve">and the committee also expects comments from one or more lenders. </w:t>
      </w:r>
    </w:p>
    <w:p w14:paraId="00C6C340" w14:textId="7F380013" w:rsidR="00115025" w:rsidRPr="006E2A0D" w:rsidRDefault="004A1C5A" w:rsidP="00115025">
      <w:pPr>
        <w:pStyle w:val="ListParagraph"/>
        <w:numPr>
          <w:ilvl w:val="1"/>
          <w:numId w:val="18"/>
        </w:numPr>
        <w:tabs>
          <w:tab w:val="left" w:pos="2160"/>
        </w:tabs>
        <w:spacing w:after="0"/>
        <w:rPr>
          <w:rFonts w:ascii="Arial" w:hAnsi="Arial" w:cs="Arial"/>
        </w:rPr>
      </w:pPr>
      <w:r w:rsidRPr="006E2A0D">
        <w:rPr>
          <w:rFonts w:ascii="Arial" w:hAnsi="Arial" w:cs="Arial"/>
        </w:rPr>
        <w:t xml:space="preserve">In preparation </w:t>
      </w:r>
      <w:r w:rsidR="00115025" w:rsidRPr="006E2A0D">
        <w:rPr>
          <w:rFonts w:ascii="Arial" w:hAnsi="Arial" w:cs="Arial"/>
        </w:rPr>
        <w:t xml:space="preserve">for the 2020 Strategic Priority to “Tell Our Story,” ALTA staff has developed and distributed an RFP to learn about firms engaged in advertising and public relations campaigns. </w:t>
      </w:r>
    </w:p>
    <w:p w14:paraId="68578A15" w14:textId="218382B3" w:rsidR="00365C15" w:rsidRPr="006E2A0D" w:rsidRDefault="006E2A0D" w:rsidP="00115025">
      <w:pPr>
        <w:pStyle w:val="ListParagraph"/>
        <w:numPr>
          <w:ilvl w:val="0"/>
          <w:numId w:val="18"/>
        </w:numPr>
        <w:tabs>
          <w:tab w:val="left" w:pos="1260"/>
          <w:tab w:val="left" w:pos="2160"/>
        </w:tabs>
        <w:spacing w:after="0"/>
        <w:ind w:firstLine="0"/>
        <w:rPr>
          <w:rFonts w:ascii="Arial" w:hAnsi="Arial" w:cs="Arial"/>
        </w:rPr>
      </w:pPr>
      <w:r w:rsidRPr="006E2A0D">
        <w:rPr>
          <w:rFonts w:ascii="Arial" w:hAnsi="Arial" w:cs="Arial"/>
        </w:rPr>
        <w:t xml:space="preserve">2019 </w:t>
      </w:r>
      <w:r w:rsidR="00365C15" w:rsidRPr="006E2A0D">
        <w:rPr>
          <w:rFonts w:ascii="Arial" w:hAnsi="Arial" w:cs="Arial"/>
        </w:rPr>
        <w:t>Strategic Priorities</w:t>
      </w:r>
    </w:p>
    <w:p w14:paraId="4D39E405" w14:textId="310C6F65" w:rsidR="006E2A0D" w:rsidRPr="006E2A0D" w:rsidRDefault="006E2A0D" w:rsidP="006E2A0D">
      <w:pPr>
        <w:pStyle w:val="ListParagraph"/>
        <w:numPr>
          <w:ilvl w:val="1"/>
          <w:numId w:val="18"/>
        </w:numPr>
        <w:tabs>
          <w:tab w:val="left" w:pos="2160"/>
        </w:tabs>
        <w:spacing w:after="0"/>
        <w:rPr>
          <w:rFonts w:ascii="Arial" w:hAnsi="Arial" w:cs="Arial"/>
        </w:rPr>
      </w:pPr>
      <w:r w:rsidRPr="006E2A0D">
        <w:rPr>
          <w:rFonts w:ascii="Arial" w:hAnsi="Arial" w:cs="Arial"/>
        </w:rPr>
        <w:t xml:space="preserve">Significant progress has been made to address </w:t>
      </w:r>
      <w:proofErr w:type="gramStart"/>
      <w:r w:rsidRPr="006E2A0D">
        <w:rPr>
          <w:rFonts w:ascii="Arial" w:hAnsi="Arial" w:cs="Arial"/>
        </w:rPr>
        <w:t>all of</w:t>
      </w:r>
      <w:proofErr w:type="gramEnd"/>
      <w:r w:rsidRPr="006E2A0D">
        <w:rPr>
          <w:rFonts w:ascii="Arial" w:hAnsi="Arial" w:cs="Arial"/>
        </w:rPr>
        <w:t xml:space="preserve"> the 2019 Strategic Priorities (as reported in the State of the Association Report) and many of those priorities will continue into 2020.</w:t>
      </w:r>
    </w:p>
    <w:p w14:paraId="01592F42" w14:textId="751171A0" w:rsidR="00365C15" w:rsidRPr="008A4A1D" w:rsidRDefault="00365C15" w:rsidP="00115025">
      <w:pPr>
        <w:tabs>
          <w:tab w:val="left" w:pos="720"/>
          <w:tab w:val="left" w:pos="2160"/>
        </w:tabs>
        <w:spacing w:after="0"/>
        <w:rPr>
          <w:rFonts w:ascii="Arial" w:hAnsi="Arial" w:cs="Arial"/>
          <w:bCs/>
        </w:rPr>
      </w:pPr>
    </w:p>
    <w:p w14:paraId="39410CF3" w14:textId="19AAB643" w:rsidR="008A4A1D" w:rsidRDefault="00590841" w:rsidP="00115025">
      <w:pPr>
        <w:tabs>
          <w:tab w:val="left" w:pos="720"/>
          <w:tab w:val="left" w:pos="2160"/>
        </w:tabs>
        <w:spacing w:after="0"/>
        <w:rPr>
          <w:rFonts w:ascii="Arial" w:hAnsi="Arial" w:cs="Arial"/>
          <w:bCs/>
        </w:rPr>
      </w:pPr>
      <w:r w:rsidRPr="006E2A0D">
        <w:rPr>
          <w:rFonts w:ascii="Arial" w:hAnsi="Arial" w:cs="Arial"/>
          <w:bCs/>
        </w:rPr>
        <w:tab/>
      </w:r>
      <w:r w:rsidR="008A4A1D" w:rsidRPr="006E2A0D">
        <w:rPr>
          <w:rFonts w:ascii="Arial" w:hAnsi="Arial" w:cs="Arial"/>
          <w:bCs/>
        </w:rPr>
        <w:t xml:space="preserve">Tomb </w:t>
      </w:r>
      <w:r w:rsidR="0058667D" w:rsidRPr="006E2A0D">
        <w:rPr>
          <w:rFonts w:ascii="Arial" w:hAnsi="Arial" w:cs="Arial"/>
          <w:bCs/>
        </w:rPr>
        <w:t xml:space="preserve">welcomed </w:t>
      </w:r>
      <w:r w:rsidR="008A4A1D" w:rsidRPr="006E2A0D">
        <w:rPr>
          <w:rFonts w:ascii="Arial" w:hAnsi="Arial" w:cs="Arial"/>
          <w:bCs/>
        </w:rPr>
        <w:t>incoming ALTA Board Governors Sylvia Smith</w:t>
      </w:r>
      <w:r w:rsidR="00FB2CD5">
        <w:rPr>
          <w:rFonts w:ascii="Arial" w:hAnsi="Arial" w:cs="Arial"/>
          <w:bCs/>
        </w:rPr>
        <w:t>-Turk</w:t>
      </w:r>
      <w:r w:rsidR="008A4A1D" w:rsidRPr="006E2A0D">
        <w:rPr>
          <w:rFonts w:ascii="Arial" w:hAnsi="Arial" w:cs="Arial"/>
          <w:bCs/>
        </w:rPr>
        <w:t xml:space="preserve"> and R</w:t>
      </w:r>
      <w:r w:rsidR="004A1C5A" w:rsidRPr="006E2A0D">
        <w:rPr>
          <w:rFonts w:ascii="Arial" w:hAnsi="Arial" w:cs="Arial"/>
          <w:bCs/>
        </w:rPr>
        <w:t>ob Wineman</w:t>
      </w:r>
      <w:r w:rsidR="008A4A1D" w:rsidRPr="006E2A0D">
        <w:rPr>
          <w:rFonts w:ascii="Arial" w:hAnsi="Arial" w:cs="Arial"/>
          <w:bCs/>
        </w:rPr>
        <w:t xml:space="preserve"> </w:t>
      </w:r>
      <w:r w:rsidR="0058667D" w:rsidRPr="006E2A0D">
        <w:rPr>
          <w:rFonts w:ascii="Arial" w:hAnsi="Arial" w:cs="Arial"/>
          <w:bCs/>
        </w:rPr>
        <w:t xml:space="preserve">and announced that Board Orientation will be held </w:t>
      </w:r>
      <w:r w:rsidR="008A4A1D" w:rsidRPr="006E2A0D">
        <w:rPr>
          <w:rFonts w:ascii="Arial" w:hAnsi="Arial" w:cs="Arial"/>
          <w:bCs/>
        </w:rPr>
        <w:t>on December 11 in Phoenix, AZ, in conjunction with the first Digital Boot Camp.</w:t>
      </w:r>
      <w:r w:rsidR="0058667D" w:rsidRPr="006E2A0D">
        <w:rPr>
          <w:rFonts w:ascii="Arial" w:hAnsi="Arial" w:cs="Arial"/>
          <w:bCs/>
        </w:rPr>
        <w:t xml:space="preserve"> All Board members are welcome.</w:t>
      </w:r>
      <w:r w:rsidR="008A4A1D" w:rsidRPr="008A4A1D">
        <w:rPr>
          <w:rFonts w:ascii="Arial" w:hAnsi="Arial" w:cs="Arial"/>
          <w:bCs/>
        </w:rPr>
        <w:br/>
      </w:r>
    </w:p>
    <w:p w14:paraId="1A6F3FBB" w14:textId="77777777" w:rsidR="008A4A1D" w:rsidRPr="00365C15" w:rsidRDefault="008A4A1D" w:rsidP="00115025">
      <w:pPr>
        <w:tabs>
          <w:tab w:val="left" w:pos="720"/>
          <w:tab w:val="left" w:pos="2160"/>
        </w:tabs>
        <w:spacing w:after="0"/>
        <w:rPr>
          <w:rFonts w:ascii="Arial" w:hAnsi="Arial" w:cs="Arial"/>
          <w:bCs/>
        </w:rPr>
      </w:pPr>
    </w:p>
    <w:p w14:paraId="633E3F3D" w14:textId="77777777" w:rsidR="00435EB4"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GSE Engagement Council Report</w:t>
      </w:r>
    </w:p>
    <w:p w14:paraId="198D72BD" w14:textId="77777777" w:rsidR="00435EB4" w:rsidRPr="00435EB4" w:rsidRDefault="00435EB4" w:rsidP="00435EB4">
      <w:pPr>
        <w:pStyle w:val="ListParagraph"/>
        <w:tabs>
          <w:tab w:val="left" w:pos="720"/>
        </w:tabs>
        <w:spacing w:after="0"/>
        <w:rPr>
          <w:rFonts w:ascii="Arial" w:hAnsi="Arial" w:cs="Arial"/>
          <w:bCs/>
        </w:rPr>
      </w:pPr>
    </w:p>
    <w:p w14:paraId="6859EEE8" w14:textId="009DCA09" w:rsidR="00435EB4" w:rsidRPr="008A4A1D" w:rsidRDefault="00FB2CD5" w:rsidP="00BF7BA0">
      <w:pPr>
        <w:spacing w:after="0"/>
        <w:ind w:firstLine="720"/>
        <w:rPr>
          <w:rFonts w:ascii="Arial" w:hAnsi="Arial" w:cs="Arial"/>
          <w:bCs/>
        </w:rPr>
      </w:pPr>
      <w:r>
        <w:rPr>
          <w:rFonts w:ascii="Arial" w:hAnsi="Arial" w:cs="Arial"/>
          <w:bCs/>
        </w:rPr>
        <w:t xml:space="preserve">Co-Chairs </w:t>
      </w:r>
      <w:r w:rsidR="00435EB4" w:rsidRPr="008A4A1D">
        <w:rPr>
          <w:rFonts w:ascii="Arial" w:hAnsi="Arial" w:cs="Arial"/>
          <w:bCs/>
        </w:rPr>
        <w:t>O’Donnell and Burding reported</w:t>
      </w:r>
      <w:r w:rsidR="008A4A1D" w:rsidRPr="008A4A1D">
        <w:rPr>
          <w:rFonts w:ascii="Arial" w:hAnsi="Arial" w:cs="Arial"/>
          <w:bCs/>
        </w:rPr>
        <w:t xml:space="preserve"> that the Council has been expanded and continues to engage in and seek expanded conversation with the GSEs.</w:t>
      </w:r>
    </w:p>
    <w:p w14:paraId="1803D0B9" w14:textId="38ECB702" w:rsidR="00435EB4" w:rsidRDefault="00435EB4" w:rsidP="00435EB4">
      <w:pPr>
        <w:tabs>
          <w:tab w:val="left" w:pos="720"/>
        </w:tabs>
        <w:spacing w:after="0"/>
        <w:rPr>
          <w:rFonts w:ascii="Arial" w:hAnsi="Arial" w:cs="Arial"/>
          <w:bCs/>
        </w:rPr>
      </w:pPr>
    </w:p>
    <w:p w14:paraId="6C35ABE7" w14:textId="77777777" w:rsidR="008A4A1D" w:rsidRPr="008F02F5" w:rsidRDefault="008A4A1D" w:rsidP="00435EB4">
      <w:pPr>
        <w:tabs>
          <w:tab w:val="left" w:pos="720"/>
        </w:tabs>
        <w:spacing w:after="0"/>
        <w:rPr>
          <w:rFonts w:ascii="Arial" w:hAnsi="Arial" w:cs="Arial"/>
          <w:bCs/>
        </w:rPr>
      </w:pPr>
    </w:p>
    <w:p w14:paraId="61C17AC9" w14:textId="77777777" w:rsidR="00435EB4" w:rsidRPr="008F02F5" w:rsidRDefault="00365C15" w:rsidP="00435EB4">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Best Practices Executive Committee Report</w:t>
      </w:r>
    </w:p>
    <w:p w14:paraId="6324E97A" w14:textId="77777777" w:rsidR="00435EB4" w:rsidRPr="008F02F5" w:rsidRDefault="00435EB4" w:rsidP="00435EB4">
      <w:pPr>
        <w:tabs>
          <w:tab w:val="left" w:pos="720"/>
        </w:tabs>
        <w:spacing w:after="0"/>
        <w:rPr>
          <w:rFonts w:ascii="Arial" w:hAnsi="Arial" w:cs="Arial"/>
          <w:bCs/>
        </w:rPr>
      </w:pPr>
    </w:p>
    <w:p w14:paraId="47ED556C" w14:textId="6270A700" w:rsidR="00D56A3B" w:rsidRPr="00A624EA" w:rsidRDefault="008A4A1D" w:rsidP="008A4A1D">
      <w:pPr>
        <w:tabs>
          <w:tab w:val="left" w:pos="720"/>
        </w:tabs>
        <w:spacing w:after="0"/>
        <w:rPr>
          <w:rFonts w:ascii="Arial" w:hAnsi="Arial" w:cs="Arial"/>
          <w:bCs/>
          <w:highlight w:val="yellow"/>
        </w:rPr>
      </w:pPr>
      <w:r>
        <w:rPr>
          <w:rFonts w:ascii="Arial" w:hAnsi="Arial" w:cs="Arial"/>
          <w:bCs/>
        </w:rPr>
        <w:tab/>
      </w:r>
      <w:r w:rsidR="00435EB4" w:rsidRPr="008F02F5">
        <w:rPr>
          <w:rFonts w:ascii="Arial" w:hAnsi="Arial" w:cs="Arial"/>
          <w:bCs/>
        </w:rPr>
        <w:t xml:space="preserve">ALTA Immediate-Past President and Best Practices Chair </w:t>
      </w:r>
      <w:r w:rsidR="00365C15" w:rsidRPr="008F02F5">
        <w:rPr>
          <w:rFonts w:ascii="Arial" w:hAnsi="Arial" w:cs="Arial"/>
          <w:bCs/>
        </w:rPr>
        <w:t>Steve</w:t>
      </w:r>
      <w:r w:rsidR="0046633E">
        <w:rPr>
          <w:rFonts w:ascii="Arial" w:hAnsi="Arial" w:cs="Arial"/>
          <w:bCs/>
        </w:rPr>
        <w:t>n G.</w:t>
      </w:r>
      <w:r w:rsidR="00365C15" w:rsidRPr="008F02F5">
        <w:rPr>
          <w:rFonts w:ascii="Arial" w:hAnsi="Arial" w:cs="Arial"/>
          <w:bCs/>
        </w:rPr>
        <w:t xml:space="preserve"> Day</w:t>
      </w:r>
      <w:r w:rsidR="00435EB4" w:rsidRPr="008F02F5">
        <w:rPr>
          <w:rFonts w:ascii="Arial" w:hAnsi="Arial" w:cs="Arial"/>
          <w:bCs/>
        </w:rPr>
        <w:t xml:space="preserve"> reported</w:t>
      </w:r>
      <w:r>
        <w:rPr>
          <w:rFonts w:ascii="Arial" w:hAnsi="Arial" w:cs="Arial"/>
          <w:bCs/>
        </w:rPr>
        <w:t xml:space="preserve"> on the committee’s 3-year lookback on the Best </w:t>
      </w:r>
      <w:r w:rsidRPr="00A624EA">
        <w:rPr>
          <w:rFonts w:ascii="Arial" w:hAnsi="Arial" w:cs="Arial"/>
          <w:bCs/>
        </w:rPr>
        <w:t>Practices Pillars. Revisions have been adopted by the Board, including requirement</w:t>
      </w:r>
      <w:r w:rsidR="0046633E">
        <w:rPr>
          <w:rFonts w:ascii="Arial" w:hAnsi="Arial" w:cs="Arial"/>
          <w:bCs/>
        </w:rPr>
        <w:t>s</w:t>
      </w:r>
      <w:r w:rsidRPr="00A624EA">
        <w:rPr>
          <w:rFonts w:ascii="Arial" w:hAnsi="Arial" w:cs="Arial"/>
          <w:bCs/>
        </w:rPr>
        <w:t xml:space="preserve"> for Registry </w:t>
      </w:r>
      <w:r w:rsidR="00A624EA" w:rsidRPr="00A624EA">
        <w:rPr>
          <w:rFonts w:ascii="Arial" w:hAnsi="Arial" w:cs="Arial"/>
          <w:bCs/>
        </w:rPr>
        <w:t>l</w:t>
      </w:r>
      <w:r w:rsidRPr="00A624EA">
        <w:rPr>
          <w:rFonts w:ascii="Arial" w:hAnsi="Arial" w:cs="Arial"/>
          <w:bCs/>
        </w:rPr>
        <w:t xml:space="preserve">isting, </w:t>
      </w:r>
      <w:r w:rsidR="00A624EA" w:rsidRPr="00A624EA">
        <w:rPr>
          <w:rFonts w:ascii="Arial" w:hAnsi="Arial" w:cs="Arial"/>
          <w:bCs/>
        </w:rPr>
        <w:t>w</w:t>
      </w:r>
      <w:r w:rsidRPr="00A624EA">
        <w:rPr>
          <w:rFonts w:ascii="Arial" w:hAnsi="Arial" w:cs="Arial"/>
          <w:bCs/>
        </w:rPr>
        <w:t xml:space="preserve">ire </w:t>
      </w:r>
      <w:r w:rsidR="00A624EA" w:rsidRPr="00A624EA">
        <w:rPr>
          <w:rFonts w:ascii="Arial" w:hAnsi="Arial" w:cs="Arial"/>
          <w:bCs/>
        </w:rPr>
        <w:t>f</w:t>
      </w:r>
      <w:r w:rsidRPr="00A624EA">
        <w:rPr>
          <w:rFonts w:ascii="Arial" w:hAnsi="Arial" w:cs="Arial"/>
          <w:bCs/>
        </w:rPr>
        <w:t xml:space="preserve">raud, </w:t>
      </w:r>
      <w:r w:rsidR="00A624EA" w:rsidRPr="00A624EA">
        <w:rPr>
          <w:rFonts w:ascii="Arial" w:hAnsi="Arial" w:cs="Arial"/>
          <w:bCs/>
        </w:rPr>
        <w:t>information security</w:t>
      </w:r>
      <w:r w:rsidRPr="00A624EA">
        <w:rPr>
          <w:rFonts w:ascii="Arial" w:hAnsi="Arial" w:cs="Arial"/>
          <w:bCs/>
        </w:rPr>
        <w:t>, use of multi-factor authentication, and consideration of cyber insurance. A public</w:t>
      </w:r>
      <w:r>
        <w:rPr>
          <w:rFonts w:ascii="Arial" w:hAnsi="Arial" w:cs="Arial"/>
          <w:bCs/>
        </w:rPr>
        <w:t xml:space="preserve"> comment period was </w:t>
      </w:r>
      <w:proofErr w:type="gramStart"/>
      <w:r>
        <w:rPr>
          <w:rFonts w:ascii="Arial" w:hAnsi="Arial" w:cs="Arial"/>
          <w:bCs/>
        </w:rPr>
        <w:t>conducted</w:t>
      </w:r>
      <w:proofErr w:type="gramEnd"/>
      <w:r>
        <w:rPr>
          <w:rFonts w:ascii="Arial" w:hAnsi="Arial" w:cs="Arial"/>
          <w:bCs/>
        </w:rPr>
        <w:t xml:space="preserve"> and comments reviewed. The final revisions will be effective January 2, 20</w:t>
      </w:r>
      <w:r w:rsidR="0046633E">
        <w:rPr>
          <w:rFonts w:ascii="Arial" w:hAnsi="Arial" w:cs="Arial"/>
          <w:bCs/>
        </w:rPr>
        <w:t>20</w:t>
      </w:r>
      <w:r>
        <w:rPr>
          <w:rFonts w:ascii="Arial" w:hAnsi="Arial" w:cs="Arial"/>
          <w:bCs/>
        </w:rPr>
        <w:t>.</w:t>
      </w:r>
    </w:p>
    <w:p w14:paraId="2B96D869" w14:textId="1E91D8F9" w:rsidR="00365C15" w:rsidRDefault="00365C15" w:rsidP="00365C15">
      <w:pPr>
        <w:tabs>
          <w:tab w:val="left" w:pos="720"/>
        </w:tabs>
        <w:spacing w:after="0"/>
        <w:rPr>
          <w:rFonts w:ascii="Arial" w:hAnsi="Arial" w:cs="Arial"/>
          <w:bCs/>
        </w:rPr>
      </w:pPr>
    </w:p>
    <w:p w14:paraId="5C3D8DD7" w14:textId="697A6AF0" w:rsidR="008A4A1D" w:rsidRDefault="008A4A1D" w:rsidP="00365C15">
      <w:pPr>
        <w:tabs>
          <w:tab w:val="left" w:pos="720"/>
        </w:tabs>
        <w:spacing w:after="0"/>
        <w:rPr>
          <w:rFonts w:ascii="Arial" w:hAnsi="Arial" w:cs="Arial"/>
          <w:bCs/>
        </w:rPr>
      </w:pPr>
    </w:p>
    <w:p w14:paraId="18657712" w14:textId="77777777" w:rsidR="00307AFE" w:rsidRPr="00365C15" w:rsidRDefault="00307AFE" w:rsidP="00365C15">
      <w:pPr>
        <w:tabs>
          <w:tab w:val="left" w:pos="720"/>
        </w:tabs>
        <w:spacing w:after="0"/>
        <w:rPr>
          <w:rFonts w:ascii="Arial" w:hAnsi="Arial" w:cs="Arial"/>
          <w:bCs/>
        </w:rPr>
      </w:pPr>
    </w:p>
    <w:p w14:paraId="750F6FE4" w14:textId="77777777" w:rsidR="00752078" w:rsidRPr="008F02F5" w:rsidRDefault="00752078" w:rsidP="00752078">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Data Privacy Committee Report</w:t>
      </w:r>
    </w:p>
    <w:p w14:paraId="6C4474E4" w14:textId="77777777" w:rsidR="00752078" w:rsidRPr="008F02F5" w:rsidRDefault="00752078" w:rsidP="00752078">
      <w:pPr>
        <w:pStyle w:val="ListParagraph"/>
        <w:tabs>
          <w:tab w:val="left" w:pos="720"/>
        </w:tabs>
        <w:spacing w:after="0"/>
        <w:rPr>
          <w:rFonts w:ascii="Arial" w:hAnsi="Arial" w:cs="Arial"/>
          <w:bCs/>
        </w:rPr>
      </w:pPr>
    </w:p>
    <w:p w14:paraId="1945315D" w14:textId="1DDD6B61" w:rsidR="00752078" w:rsidRPr="00E03B0C" w:rsidRDefault="0046633E" w:rsidP="00BF7BA0">
      <w:pPr>
        <w:spacing w:after="0"/>
        <w:ind w:firstLine="720"/>
        <w:rPr>
          <w:rFonts w:ascii="Arial" w:hAnsi="Arial" w:cs="Arial"/>
          <w:bCs/>
        </w:rPr>
      </w:pPr>
      <w:r>
        <w:rPr>
          <w:rFonts w:ascii="Arial" w:hAnsi="Arial" w:cs="Arial"/>
          <w:bCs/>
        </w:rPr>
        <w:t>Co-</w:t>
      </w:r>
      <w:r w:rsidR="00752078" w:rsidRPr="00E03B0C">
        <w:rPr>
          <w:rFonts w:ascii="Arial" w:hAnsi="Arial" w:cs="Arial"/>
          <w:bCs/>
        </w:rPr>
        <w:t>Chair</w:t>
      </w:r>
      <w:r>
        <w:rPr>
          <w:rFonts w:ascii="Arial" w:hAnsi="Arial" w:cs="Arial"/>
          <w:bCs/>
        </w:rPr>
        <w:t>s</w:t>
      </w:r>
      <w:r w:rsidR="00752078" w:rsidRPr="00E03B0C">
        <w:rPr>
          <w:rFonts w:ascii="Arial" w:hAnsi="Arial" w:cs="Arial"/>
          <w:bCs/>
        </w:rPr>
        <w:t xml:space="preserve"> Samantha </w:t>
      </w:r>
      <w:proofErr w:type="spellStart"/>
      <w:r w:rsidR="00752078" w:rsidRPr="00E03B0C">
        <w:rPr>
          <w:rFonts w:ascii="Arial" w:hAnsi="Arial" w:cs="Arial"/>
          <w:bCs/>
        </w:rPr>
        <w:t>Budzyn</w:t>
      </w:r>
      <w:proofErr w:type="spellEnd"/>
      <w:r w:rsidR="00752078" w:rsidRPr="00E03B0C">
        <w:rPr>
          <w:rFonts w:ascii="Arial" w:hAnsi="Arial" w:cs="Arial"/>
          <w:bCs/>
        </w:rPr>
        <w:t xml:space="preserve"> and Elizabeth Reilly reported that the committee has been at work for just 2 months and is working primarily on education around the California Consumer Privacy Act (CCPA) to help </w:t>
      </w:r>
      <w:r>
        <w:rPr>
          <w:rFonts w:ascii="Arial" w:hAnsi="Arial" w:cs="Arial"/>
          <w:bCs/>
        </w:rPr>
        <w:t xml:space="preserve">members </w:t>
      </w:r>
      <w:r w:rsidR="00752078" w:rsidRPr="00E03B0C">
        <w:rPr>
          <w:rFonts w:ascii="Arial" w:hAnsi="Arial" w:cs="Arial"/>
          <w:bCs/>
        </w:rPr>
        <w:t>understand who needs to comply and who is protected. An ALTA webinar was recently held and was well-attended; a pod-cast series is in development. The Executive Committee is working on data privacy principles to help with evaluation of anticipated legislation and regulation around the country.</w:t>
      </w:r>
    </w:p>
    <w:p w14:paraId="0E836ADF" w14:textId="77777777" w:rsidR="00752078" w:rsidRDefault="00752078" w:rsidP="00752078">
      <w:pPr>
        <w:tabs>
          <w:tab w:val="left" w:pos="720"/>
        </w:tabs>
        <w:spacing w:after="0"/>
        <w:rPr>
          <w:rFonts w:ascii="Arial" w:hAnsi="Arial" w:cs="Arial"/>
          <w:bCs/>
        </w:rPr>
      </w:pPr>
    </w:p>
    <w:p w14:paraId="62A79552" w14:textId="77777777" w:rsidR="00752078" w:rsidRPr="00365C15" w:rsidRDefault="00752078" w:rsidP="00752078">
      <w:pPr>
        <w:tabs>
          <w:tab w:val="left" w:pos="720"/>
        </w:tabs>
        <w:spacing w:after="0"/>
        <w:rPr>
          <w:rFonts w:ascii="Arial" w:hAnsi="Arial" w:cs="Arial"/>
          <w:bCs/>
        </w:rPr>
      </w:pPr>
    </w:p>
    <w:p w14:paraId="656CA4B2" w14:textId="2B01E53E" w:rsidR="00D56A3B"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 xml:space="preserve">TAN </w:t>
      </w:r>
      <w:r w:rsidR="00752078">
        <w:rPr>
          <w:rFonts w:ascii="Arial" w:hAnsi="Arial" w:cs="Arial"/>
          <w:bCs/>
        </w:rPr>
        <w:t xml:space="preserve">&amp; Congressional Liaisons </w:t>
      </w:r>
      <w:r w:rsidRPr="008F02F5">
        <w:rPr>
          <w:rFonts w:ascii="Arial" w:hAnsi="Arial" w:cs="Arial"/>
          <w:bCs/>
        </w:rPr>
        <w:t>Committee Report</w:t>
      </w:r>
      <w:r w:rsidR="00752078">
        <w:rPr>
          <w:rFonts w:ascii="Arial" w:hAnsi="Arial" w:cs="Arial"/>
          <w:bCs/>
        </w:rPr>
        <w:t>s</w:t>
      </w:r>
    </w:p>
    <w:p w14:paraId="0ABD8D28" w14:textId="77777777" w:rsidR="00D56A3B" w:rsidRPr="008F02F5" w:rsidRDefault="00D56A3B" w:rsidP="00D56A3B">
      <w:pPr>
        <w:pStyle w:val="ListParagraph"/>
        <w:tabs>
          <w:tab w:val="left" w:pos="720"/>
        </w:tabs>
        <w:spacing w:after="0"/>
        <w:rPr>
          <w:rFonts w:ascii="Arial" w:hAnsi="Arial" w:cs="Arial"/>
          <w:bCs/>
        </w:rPr>
      </w:pPr>
    </w:p>
    <w:p w14:paraId="6D3DEF3E" w14:textId="56CE5556" w:rsidR="007B4B03" w:rsidRPr="00B47037" w:rsidRDefault="00B47037" w:rsidP="00B47037">
      <w:pPr>
        <w:tabs>
          <w:tab w:val="left" w:pos="720"/>
        </w:tabs>
        <w:spacing w:after="0"/>
        <w:rPr>
          <w:rFonts w:ascii="Arial" w:hAnsi="Arial" w:cs="Arial"/>
          <w:bCs/>
        </w:rPr>
      </w:pPr>
      <w:r>
        <w:rPr>
          <w:rFonts w:ascii="Arial" w:hAnsi="Arial" w:cs="Arial"/>
          <w:bCs/>
        </w:rPr>
        <w:tab/>
      </w:r>
      <w:r w:rsidR="007B4B03" w:rsidRPr="00B47037">
        <w:rPr>
          <w:rFonts w:ascii="Arial" w:hAnsi="Arial" w:cs="Arial"/>
          <w:bCs/>
        </w:rPr>
        <w:t xml:space="preserve">TAN </w:t>
      </w:r>
      <w:r w:rsidR="00D56A3B" w:rsidRPr="00B47037">
        <w:rPr>
          <w:rFonts w:ascii="Arial" w:hAnsi="Arial" w:cs="Arial"/>
          <w:bCs/>
        </w:rPr>
        <w:t xml:space="preserve">Chair </w:t>
      </w:r>
      <w:r w:rsidR="00365C15" w:rsidRPr="00B47037">
        <w:rPr>
          <w:rFonts w:ascii="Arial" w:hAnsi="Arial" w:cs="Arial"/>
          <w:bCs/>
        </w:rPr>
        <w:t>Danielle Kaiser</w:t>
      </w:r>
      <w:r w:rsidR="00D56A3B" w:rsidRPr="00B47037">
        <w:rPr>
          <w:rFonts w:ascii="Arial" w:hAnsi="Arial" w:cs="Arial"/>
          <w:bCs/>
        </w:rPr>
        <w:t xml:space="preserve"> </w:t>
      </w:r>
      <w:r w:rsidR="007B4B03" w:rsidRPr="00B47037">
        <w:rPr>
          <w:rFonts w:ascii="Arial" w:hAnsi="Arial" w:cs="Arial"/>
          <w:bCs/>
        </w:rPr>
        <w:t xml:space="preserve">reported </w:t>
      </w:r>
      <w:r w:rsidR="00737F3D" w:rsidRPr="00B47037">
        <w:rPr>
          <w:rFonts w:ascii="Arial" w:hAnsi="Arial" w:cs="Arial"/>
          <w:bCs/>
        </w:rPr>
        <w:t xml:space="preserve">that </w:t>
      </w:r>
      <w:r w:rsidR="007B4B03" w:rsidRPr="00B47037">
        <w:rPr>
          <w:rFonts w:ascii="Arial" w:hAnsi="Arial" w:cs="Arial"/>
          <w:bCs/>
        </w:rPr>
        <w:t>more than 7,400 TAN members are the grassroots voice for the industry</w:t>
      </w:r>
      <w:r w:rsidR="0046633E">
        <w:rPr>
          <w:rFonts w:ascii="Arial" w:hAnsi="Arial" w:cs="Arial"/>
          <w:bCs/>
        </w:rPr>
        <w:t xml:space="preserve">. To date in 2019, </w:t>
      </w:r>
      <w:r w:rsidR="007B4B03" w:rsidRPr="00B47037">
        <w:rPr>
          <w:rFonts w:ascii="Arial" w:hAnsi="Arial" w:cs="Arial"/>
          <w:bCs/>
        </w:rPr>
        <w:t xml:space="preserve">TAN members </w:t>
      </w:r>
      <w:r w:rsidR="0046633E">
        <w:rPr>
          <w:rFonts w:ascii="Arial" w:hAnsi="Arial" w:cs="Arial"/>
          <w:bCs/>
        </w:rPr>
        <w:t xml:space="preserve">have </w:t>
      </w:r>
      <w:r w:rsidR="007B4B03" w:rsidRPr="00B47037">
        <w:rPr>
          <w:rFonts w:ascii="Arial" w:hAnsi="Arial" w:cs="Arial"/>
          <w:bCs/>
        </w:rPr>
        <w:t xml:space="preserve">initiated 2,000 actions resulting in 4,063 communications with lawmakers considering legislation which would affect the industry. More than 1,000 TAN members took their first “action” this year. </w:t>
      </w:r>
    </w:p>
    <w:p w14:paraId="1128FC21" w14:textId="77777777" w:rsidR="007B4B03" w:rsidRDefault="007B4B03" w:rsidP="00D56A3B">
      <w:pPr>
        <w:pStyle w:val="ListParagraph"/>
        <w:tabs>
          <w:tab w:val="left" w:pos="720"/>
        </w:tabs>
        <w:spacing w:after="0"/>
        <w:rPr>
          <w:rFonts w:ascii="Arial" w:hAnsi="Arial" w:cs="Arial"/>
          <w:bCs/>
        </w:rPr>
      </w:pPr>
    </w:p>
    <w:p w14:paraId="728F1A59" w14:textId="02CC3328" w:rsidR="00737F3D" w:rsidRPr="00B47037" w:rsidRDefault="00B47037" w:rsidP="00B47037">
      <w:pPr>
        <w:tabs>
          <w:tab w:val="left" w:pos="720"/>
        </w:tabs>
        <w:spacing w:after="0"/>
        <w:rPr>
          <w:rFonts w:ascii="Arial" w:hAnsi="Arial" w:cs="Arial"/>
          <w:bCs/>
        </w:rPr>
      </w:pPr>
      <w:r>
        <w:rPr>
          <w:rFonts w:ascii="Arial" w:hAnsi="Arial" w:cs="Arial"/>
          <w:bCs/>
        </w:rPr>
        <w:tab/>
      </w:r>
      <w:r w:rsidR="007B4B03" w:rsidRPr="00B47037">
        <w:rPr>
          <w:rFonts w:ascii="Arial" w:hAnsi="Arial" w:cs="Arial"/>
          <w:bCs/>
        </w:rPr>
        <w:t xml:space="preserve">Congressional Liaisons Chair </w:t>
      </w:r>
      <w:r w:rsidR="00752078" w:rsidRPr="00B47037">
        <w:rPr>
          <w:rFonts w:ascii="Arial" w:hAnsi="Arial" w:cs="Arial"/>
          <w:bCs/>
        </w:rPr>
        <w:t xml:space="preserve">Charlie Gray </w:t>
      </w:r>
      <w:r w:rsidR="00D56A3B" w:rsidRPr="00B47037">
        <w:rPr>
          <w:rFonts w:ascii="Arial" w:hAnsi="Arial" w:cs="Arial"/>
          <w:bCs/>
        </w:rPr>
        <w:t>reporte</w:t>
      </w:r>
      <w:r w:rsidR="007B4B03" w:rsidRPr="00B47037">
        <w:rPr>
          <w:rFonts w:ascii="Arial" w:hAnsi="Arial" w:cs="Arial"/>
          <w:bCs/>
        </w:rPr>
        <w:t xml:space="preserve">d on the effort to increase the number of </w:t>
      </w:r>
      <w:r w:rsidR="00737F3D" w:rsidRPr="00B47037">
        <w:rPr>
          <w:rFonts w:ascii="Arial" w:hAnsi="Arial" w:cs="Arial"/>
          <w:bCs/>
        </w:rPr>
        <w:t>C</w:t>
      </w:r>
      <w:r w:rsidR="0046633E">
        <w:rPr>
          <w:rFonts w:ascii="Arial" w:hAnsi="Arial" w:cs="Arial"/>
          <w:bCs/>
        </w:rPr>
        <w:t>ongressional Liaisons</w:t>
      </w:r>
      <w:r w:rsidR="00737F3D" w:rsidRPr="00B47037">
        <w:rPr>
          <w:rFonts w:ascii="Arial" w:hAnsi="Arial" w:cs="Arial"/>
          <w:bCs/>
        </w:rPr>
        <w:t xml:space="preserve"> </w:t>
      </w:r>
      <w:r w:rsidR="0046633E">
        <w:rPr>
          <w:rFonts w:ascii="Arial" w:hAnsi="Arial" w:cs="Arial"/>
          <w:bCs/>
        </w:rPr>
        <w:t xml:space="preserve">which has resulted in </w:t>
      </w:r>
      <w:r w:rsidR="00737F3D" w:rsidRPr="00B47037">
        <w:rPr>
          <w:rFonts w:ascii="Arial" w:hAnsi="Arial" w:cs="Arial"/>
          <w:bCs/>
        </w:rPr>
        <w:t xml:space="preserve">276 </w:t>
      </w:r>
      <w:r w:rsidR="0046633E">
        <w:rPr>
          <w:rFonts w:ascii="Arial" w:hAnsi="Arial" w:cs="Arial"/>
          <w:bCs/>
        </w:rPr>
        <w:t>Liaisons with a collective</w:t>
      </w:r>
      <w:r w:rsidR="00737F3D" w:rsidRPr="00B47037">
        <w:rPr>
          <w:rFonts w:ascii="Arial" w:hAnsi="Arial" w:cs="Arial"/>
          <w:bCs/>
        </w:rPr>
        <w:t xml:space="preserve"> 611 relationships in the U.S. Congress.</w:t>
      </w:r>
    </w:p>
    <w:p w14:paraId="6DF13860" w14:textId="1B715E51" w:rsidR="00365C15" w:rsidRDefault="00365C15" w:rsidP="00365C15">
      <w:pPr>
        <w:tabs>
          <w:tab w:val="left" w:pos="720"/>
        </w:tabs>
        <w:spacing w:after="0"/>
        <w:rPr>
          <w:rFonts w:ascii="Arial" w:hAnsi="Arial" w:cs="Arial"/>
          <w:bCs/>
        </w:rPr>
      </w:pPr>
    </w:p>
    <w:p w14:paraId="75809F5C" w14:textId="186863B3" w:rsidR="007B4B03" w:rsidRDefault="007B4B03" w:rsidP="00365C15">
      <w:pPr>
        <w:tabs>
          <w:tab w:val="left" w:pos="720"/>
        </w:tabs>
        <w:spacing w:after="0"/>
        <w:rPr>
          <w:rFonts w:ascii="Arial" w:hAnsi="Arial" w:cs="Arial"/>
          <w:bCs/>
        </w:rPr>
      </w:pPr>
      <w:r>
        <w:rPr>
          <w:rFonts w:ascii="Arial" w:hAnsi="Arial" w:cs="Arial"/>
          <w:bCs/>
        </w:rPr>
        <w:tab/>
      </w:r>
      <w:r w:rsidR="00737F3D">
        <w:rPr>
          <w:rFonts w:ascii="Arial" w:hAnsi="Arial" w:cs="Arial"/>
          <w:bCs/>
        </w:rPr>
        <w:t xml:space="preserve">The TAN and Congressional Liaisons Committees have created videos </w:t>
      </w:r>
      <w:r>
        <w:rPr>
          <w:rFonts w:ascii="Arial" w:hAnsi="Arial" w:cs="Arial"/>
          <w:bCs/>
        </w:rPr>
        <w:t xml:space="preserve">designed to take the fear factor out of </w:t>
      </w:r>
      <w:r w:rsidR="0046633E">
        <w:rPr>
          <w:rFonts w:ascii="Arial" w:hAnsi="Arial" w:cs="Arial"/>
          <w:bCs/>
        </w:rPr>
        <w:t xml:space="preserve">participation in </w:t>
      </w:r>
      <w:r>
        <w:rPr>
          <w:rFonts w:ascii="Arial" w:hAnsi="Arial" w:cs="Arial"/>
          <w:bCs/>
        </w:rPr>
        <w:t>advocacy</w:t>
      </w:r>
      <w:r w:rsidR="0046633E">
        <w:rPr>
          <w:rFonts w:ascii="Arial" w:hAnsi="Arial" w:cs="Arial"/>
          <w:bCs/>
        </w:rPr>
        <w:t xml:space="preserve"> efforts</w:t>
      </w:r>
      <w:r>
        <w:rPr>
          <w:rFonts w:ascii="Arial" w:hAnsi="Arial" w:cs="Arial"/>
          <w:bCs/>
        </w:rPr>
        <w:t>.</w:t>
      </w:r>
    </w:p>
    <w:p w14:paraId="365C89A2" w14:textId="06778DD4" w:rsidR="008A4A1D" w:rsidRDefault="008A4A1D" w:rsidP="00365C15">
      <w:pPr>
        <w:tabs>
          <w:tab w:val="left" w:pos="720"/>
        </w:tabs>
        <w:spacing w:after="0"/>
        <w:rPr>
          <w:rFonts w:ascii="Arial" w:hAnsi="Arial" w:cs="Arial"/>
          <w:bCs/>
        </w:rPr>
      </w:pPr>
    </w:p>
    <w:p w14:paraId="3388BB3C" w14:textId="77777777" w:rsidR="00737F3D" w:rsidRPr="00365C15" w:rsidRDefault="00737F3D" w:rsidP="00365C15">
      <w:pPr>
        <w:tabs>
          <w:tab w:val="left" w:pos="720"/>
        </w:tabs>
        <w:spacing w:after="0"/>
        <w:rPr>
          <w:rFonts w:ascii="Arial" w:hAnsi="Arial" w:cs="Arial"/>
          <w:bCs/>
        </w:rPr>
      </w:pPr>
    </w:p>
    <w:p w14:paraId="013E3AC2" w14:textId="77777777" w:rsidR="00D56A3B"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TIPAC Report</w:t>
      </w:r>
      <w:r w:rsidRPr="008F02F5">
        <w:rPr>
          <w:rFonts w:ascii="Arial" w:hAnsi="Arial" w:cs="Arial"/>
          <w:bCs/>
        </w:rPr>
        <w:tab/>
      </w:r>
    </w:p>
    <w:p w14:paraId="77E5A310" w14:textId="77777777" w:rsidR="00D56A3B" w:rsidRPr="008F02F5" w:rsidRDefault="00D56A3B" w:rsidP="00D56A3B">
      <w:pPr>
        <w:tabs>
          <w:tab w:val="left" w:pos="720"/>
        </w:tabs>
        <w:spacing w:after="0"/>
        <w:rPr>
          <w:rFonts w:ascii="Arial" w:hAnsi="Arial" w:cs="Arial"/>
          <w:bCs/>
        </w:rPr>
      </w:pPr>
    </w:p>
    <w:p w14:paraId="357D3F7F" w14:textId="71BCB7B0" w:rsidR="00365C15" w:rsidRDefault="00737F3D" w:rsidP="00737F3D">
      <w:pPr>
        <w:tabs>
          <w:tab w:val="left" w:pos="720"/>
        </w:tabs>
        <w:spacing w:after="0"/>
        <w:rPr>
          <w:rFonts w:ascii="Arial" w:hAnsi="Arial" w:cs="Arial"/>
          <w:bCs/>
        </w:rPr>
      </w:pPr>
      <w:r>
        <w:rPr>
          <w:rFonts w:ascii="Arial" w:hAnsi="Arial" w:cs="Arial"/>
          <w:bCs/>
        </w:rPr>
        <w:tab/>
      </w:r>
      <w:r w:rsidR="00D56A3B" w:rsidRPr="008F02F5">
        <w:rPr>
          <w:rFonts w:ascii="Arial" w:hAnsi="Arial" w:cs="Arial"/>
          <w:bCs/>
        </w:rPr>
        <w:t xml:space="preserve">ALTA Board Governor and Chair </w:t>
      </w:r>
      <w:r w:rsidR="00365C15" w:rsidRPr="008F02F5">
        <w:rPr>
          <w:rFonts w:ascii="Arial" w:hAnsi="Arial" w:cs="Arial"/>
          <w:bCs/>
        </w:rPr>
        <w:t>David Townsend</w:t>
      </w:r>
      <w:r w:rsidR="00D56A3B" w:rsidRPr="008F02F5">
        <w:rPr>
          <w:rFonts w:ascii="Arial" w:hAnsi="Arial" w:cs="Arial"/>
          <w:bCs/>
        </w:rPr>
        <w:t xml:space="preserve"> reported</w:t>
      </w:r>
      <w:r w:rsidR="006A2952" w:rsidRPr="008F02F5">
        <w:rPr>
          <w:rFonts w:ascii="Arial" w:hAnsi="Arial" w:cs="Arial"/>
          <w:bCs/>
        </w:rPr>
        <w:t xml:space="preserve"> </w:t>
      </w:r>
      <w:r>
        <w:rPr>
          <w:rFonts w:ascii="Arial" w:hAnsi="Arial" w:cs="Arial"/>
          <w:bCs/>
        </w:rPr>
        <w:t>that TIPAC is about $13,000 ahead of 2018 with $540,639 in contributions from 937 people. The goal for 2019 is $600,000.</w:t>
      </w:r>
    </w:p>
    <w:p w14:paraId="3172A600" w14:textId="031FDE91" w:rsidR="008A4A1D" w:rsidRDefault="008A4A1D" w:rsidP="00365C15">
      <w:pPr>
        <w:tabs>
          <w:tab w:val="left" w:pos="720"/>
        </w:tabs>
        <w:spacing w:after="0"/>
        <w:rPr>
          <w:rFonts w:ascii="Arial" w:hAnsi="Arial" w:cs="Arial"/>
          <w:bCs/>
        </w:rPr>
      </w:pPr>
    </w:p>
    <w:p w14:paraId="1774C8F9" w14:textId="4E083DC6" w:rsidR="00737F3D" w:rsidRDefault="00737F3D" w:rsidP="00365C15">
      <w:pPr>
        <w:tabs>
          <w:tab w:val="left" w:pos="720"/>
        </w:tabs>
        <w:spacing w:after="0"/>
        <w:rPr>
          <w:rFonts w:ascii="Arial" w:hAnsi="Arial" w:cs="Arial"/>
          <w:bCs/>
        </w:rPr>
      </w:pPr>
      <w:r>
        <w:rPr>
          <w:rFonts w:ascii="Arial" w:hAnsi="Arial" w:cs="Arial"/>
          <w:bCs/>
        </w:rPr>
        <w:tab/>
        <w:t>The TIPAC Education fund has collected $154,000 from 37 companies. The Education Fund enables TIPAC to conduct events designed to encourage engagement with TIPAC. During ALTA ONE, TIPAC is hosting 2 special events.</w:t>
      </w:r>
    </w:p>
    <w:p w14:paraId="5041DEBF" w14:textId="0A0B20CE" w:rsidR="00737F3D" w:rsidRDefault="00737F3D" w:rsidP="00365C15">
      <w:pPr>
        <w:tabs>
          <w:tab w:val="left" w:pos="720"/>
        </w:tabs>
        <w:spacing w:after="0"/>
        <w:rPr>
          <w:rFonts w:ascii="Arial" w:hAnsi="Arial" w:cs="Arial"/>
          <w:bCs/>
        </w:rPr>
      </w:pPr>
    </w:p>
    <w:p w14:paraId="67F62306" w14:textId="77777777" w:rsidR="00737F3D" w:rsidRPr="00365C15" w:rsidRDefault="00737F3D" w:rsidP="00365C15">
      <w:pPr>
        <w:tabs>
          <w:tab w:val="left" w:pos="720"/>
        </w:tabs>
        <w:spacing w:after="0"/>
        <w:rPr>
          <w:rFonts w:ascii="Arial" w:hAnsi="Arial" w:cs="Arial"/>
          <w:bCs/>
        </w:rPr>
      </w:pPr>
    </w:p>
    <w:p w14:paraId="6726CBB1" w14:textId="77777777" w:rsidR="00D56A3B"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KYLTA Report</w:t>
      </w:r>
    </w:p>
    <w:p w14:paraId="6A7B8CB0" w14:textId="77777777" w:rsidR="00B81EF4" w:rsidRDefault="00B81EF4" w:rsidP="00B81EF4">
      <w:pPr>
        <w:tabs>
          <w:tab w:val="left" w:pos="720"/>
        </w:tabs>
        <w:spacing w:after="0"/>
        <w:rPr>
          <w:rFonts w:ascii="Arial" w:hAnsi="Arial" w:cs="Arial"/>
          <w:bCs/>
        </w:rPr>
      </w:pPr>
    </w:p>
    <w:p w14:paraId="20F9BB03" w14:textId="2A51DCDA" w:rsidR="00365C15" w:rsidRPr="00B81EF4" w:rsidRDefault="00B81EF4" w:rsidP="00B81EF4">
      <w:pPr>
        <w:tabs>
          <w:tab w:val="left" w:pos="720"/>
        </w:tabs>
        <w:spacing w:after="0"/>
        <w:rPr>
          <w:rFonts w:ascii="Arial" w:hAnsi="Arial" w:cs="Arial"/>
          <w:bCs/>
        </w:rPr>
      </w:pPr>
      <w:r>
        <w:rPr>
          <w:rFonts w:ascii="Arial" w:hAnsi="Arial" w:cs="Arial"/>
          <w:bCs/>
        </w:rPr>
        <w:tab/>
      </w:r>
      <w:r w:rsidR="00AE3F94" w:rsidRPr="00B81EF4">
        <w:rPr>
          <w:rFonts w:ascii="Arial" w:hAnsi="Arial" w:cs="Arial"/>
          <w:bCs/>
        </w:rPr>
        <w:t xml:space="preserve">KYLTA President </w:t>
      </w:r>
      <w:r w:rsidR="00365C15" w:rsidRPr="00B81EF4">
        <w:rPr>
          <w:rFonts w:ascii="Arial" w:hAnsi="Arial" w:cs="Arial"/>
          <w:bCs/>
        </w:rPr>
        <w:t xml:space="preserve">Barry J. </w:t>
      </w:r>
      <w:proofErr w:type="spellStart"/>
      <w:r w:rsidR="00365C15" w:rsidRPr="00B81EF4">
        <w:rPr>
          <w:rFonts w:ascii="Arial" w:hAnsi="Arial" w:cs="Arial"/>
          <w:bCs/>
        </w:rPr>
        <w:t>Tuemler</w:t>
      </w:r>
      <w:proofErr w:type="spellEnd"/>
      <w:r w:rsidR="00AE3F94" w:rsidRPr="00B81EF4">
        <w:rPr>
          <w:rFonts w:ascii="Arial" w:hAnsi="Arial" w:cs="Arial"/>
          <w:bCs/>
        </w:rPr>
        <w:t xml:space="preserve"> and </w:t>
      </w:r>
      <w:r w:rsidR="0046633E">
        <w:rPr>
          <w:rFonts w:ascii="Arial" w:hAnsi="Arial" w:cs="Arial"/>
          <w:bCs/>
        </w:rPr>
        <w:t xml:space="preserve">President-Elect </w:t>
      </w:r>
      <w:r w:rsidR="00AE3F94" w:rsidRPr="00B81EF4">
        <w:rPr>
          <w:rFonts w:ascii="Arial" w:hAnsi="Arial" w:cs="Arial"/>
          <w:bCs/>
        </w:rPr>
        <w:t>Danielle Wilson shared the good news that KYLTA will be independent as of January 2020, after several years of sponsorship and support from ALTA.</w:t>
      </w:r>
      <w:r w:rsidRPr="00B81EF4">
        <w:rPr>
          <w:rFonts w:ascii="Arial" w:hAnsi="Arial" w:cs="Arial"/>
          <w:bCs/>
        </w:rPr>
        <w:t xml:space="preserve"> More than 100 title professionals will </w:t>
      </w:r>
      <w:proofErr w:type="gramStart"/>
      <w:r w:rsidRPr="00B81EF4">
        <w:rPr>
          <w:rFonts w:ascii="Arial" w:hAnsi="Arial" w:cs="Arial"/>
          <w:bCs/>
        </w:rPr>
        <w:t>be in attendance at</w:t>
      </w:r>
      <w:proofErr w:type="gramEnd"/>
      <w:r w:rsidRPr="00B81EF4">
        <w:rPr>
          <w:rFonts w:ascii="Arial" w:hAnsi="Arial" w:cs="Arial"/>
          <w:bCs/>
        </w:rPr>
        <w:t xml:space="preserve"> the upcoming convention. KYLTA has engaged Bennett Management to help with association management go-forward.</w:t>
      </w:r>
    </w:p>
    <w:p w14:paraId="27882DB2" w14:textId="16571556" w:rsidR="00365C15" w:rsidRDefault="00365C15" w:rsidP="00365C15">
      <w:pPr>
        <w:tabs>
          <w:tab w:val="left" w:pos="720"/>
        </w:tabs>
        <w:spacing w:after="0"/>
        <w:rPr>
          <w:rFonts w:ascii="Arial" w:hAnsi="Arial" w:cs="Arial"/>
          <w:bCs/>
        </w:rPr>
      </w:pPr>
    </w:p>
    <w:p w14:paraId="25DA34B9" w14:textId="77777777" w:rsidR="008A4A1D" w:rsidRPr="00365C15" w:rsidRDefault="008A4A1D" w:rsidP="00365C15">
      <w:pPr>
        <w:tabs>
          <w:tab w:val="left" w:pos="720"/>
        </w:tabs>
        <w:spacing w:after="0"/>
        <w:rPr>
          <w:rFonts w:ascii="Arial" w:hAnsi="Arial" w:cs="Arial"/>
          <w:bCs/>
        </w:rPr>
      </w:pPr>
    </w:p>
    <w:p w14:paraId="152DBC9C" w14:textId="77777777" w:rsidR="00D56A3B" w:rsidRPr="008F02F5" w:rsidRDefault="00365C15" w:rsidP="00365C15">
      <w:pPr>
        <w:pStyle w:val="ListParagraph"/>
        <w:numPr>
          <w:ilvl w:val="0"/>
          <w:numId w:val="16"/>
        </w:numPr>
        <w:tabs>
          <w:tab w:val="left" w:pos="720"/>
        </w:tabs>
        <w:spacing w:after="0"/>
        <w:ind w:left="720" w:hanging="720"/>
        <w:rPr>
          <w:rFonts w:ascii="Arial" w:hAnsi="Arial" w:cs="Arial"/>
          <w:bCs/>
          <w:iCs/>
        </w:rPr>
      </w:pPr>
      <w:r w:rsidRPr="008F02F5">
        <w:rPr>
          <w:rFonts w:ascii="Arial" w:hAnsi="Arial" w:cs="Arial"/>
          <w:bCs/>
        </w:rPr>
        <w:t>Digital Closing Committee Report</w:t>
      </w:r>
    </w:p>
    <w:p w14:paraId="7E0D9E9D" w14:textId="77777777" w:rsidR="00D56A3B" w:rsidRPr="008F02F5" w:rsidRDefault="00D56A3B" w:rsidP="00D56A3B">
      <w:pPr>
        <w:pStyle w:val="ListParagraph"/>
        <w:tabs>
          <w:tab w:val="left" w:pos="720"/>
        </w:tabs>
        <w:spacing w:after="0"/>
        <w:rPr>
          <w:rFonts w:ascii="Arial" w:hAnsi="Arial" w:cs="Arial"/>
          <w:bCs/>
          <w:iCs/>
        </w:rPr>
      </w:pPr>
    </w:p>
    <w:p w14:paraId="2E4DC3B5" w14:textId="2C763690" w:rsidR="00365C15" w:rsidRDefault="00BC2006" w:rsidP="00BC2006">
      <w:pPr>
        <w:tabs>
          <w:tab w:val="left" w:pos="720"/>
        </w:tabs>
        <w:spacing w:after="0"/>
        <w:rPr>
          <w:rFonts w:ascii="Arial" w:hAnsi="Arial" w:cs="Arial"/>
          <w:bCs/>
          <w:iCs/>
        </w:rPr>
      </w:pPr>
      <w:r>
        <w:rPr>
          <w:rFonts w:ascii="Arial" w:hAnsi="Arial" w:cs="Arial"/>
          <w:bCs/>
          <w:iCs/>
        </w:rPr>
        <w:tab/>
      </w:r>
      <w:r w:rsidR="00D56A3B" w:rsidRPr="00BC2006">
        <w:rPr>
          <w:rFonts w:ascii="Arial" w:hAnsi="Arial" w:cs="Arial"/>
          <w:bCs/>
          <w:iCs/>
        </w:rPr>
        <w:t xml:space="preserve">Chair </w:t>
      </w:r>
      <w:r w:rsidR="00365C15" w:rsidRPr="00BC2006">
        <w:rPr>
          <w:rFonts w:ascii="Arial" w:hAnsi="Arial" w:cs="Arial"/>
          <w:bCs/>
          <w:iCs/>
        </w:rPr>
        <w:t>Cynthia Durham Blair</w:t>
      </w:r>
      <w:r w:rsidR="006A2952" w:rsidRPr="00BC2006">
        <w:rPr>
          <w:rFonts w:ascii="Arial" w:hAnsi="Arial" w:cs="Arial"/>
          <w:bCs/>
          <w:iCs/>
        </w:rPr>
        <w:t xml:space="preserve"> reported</w:t>
      </w:r>
      <w:r>
        <w:rPr>
          <w:rFonts w:ascii="Arial" w:hAnsi="Arial" w:cs="Arial"/>
          <w:bCs/>
          <w:iCs/>
        </w:rPr>
        <w:t xml:space="preserve"> on the work of subcommittees this year resulting in 4 videos which are live on the ALTA website, a national legislative tracking spreadsheet, technology considerations in preparing for digital closings, a readiness checklist, and a survey about digital closing (with </w:t>
      </w:r>
      <w:r w:rsidR="0046633E">
        <w:rPr>
          <w:rFonts w:ascii="Arial" w:hAnsi="Arial" w:cs="Arial"/>
          <w:bCs/>
          <w:iCs/>
        </w:rPr>
        <w:t xml:space="preserve">more than </w:t>
      </w:r>
      <w:r>
        <w:rPr>
          <w:rFonts w:ascii="Arial" w:hAnsi="Arial" w:cs="Arial"/>
          <w:bCs/>
          <w:iCs/>
        </w:rPr>
        <w:t>800 responses</w:t>
      </w:r>
      <w:r w:rsidR="0046633E">
        <w:rPr>
          <w:rFonts w:ascii="Arial" w:hAnsi="Arial" w:cs="Arial"/>
          <w:bCs/>
          <w:iCs/>
        </w:rPr>
        <w:t xml:space="preserve"> to date</w:t>
      </w:r>
      <w:r>
        <w:rPr>
          <w:rFonts w:ascii="Arial" w:hAnsi="Arial" w:cs="Arial"/>
          <w:bCs/>
          <w:iCs/>
        </w:rPr>
        <w:t>) and the level of interest in digital closing boot camps. Digital closing boot camps will be produced in partnership with the Mortgage Bankers Association, beginning in December 2019 and continuing into 2020.</w:t>
      </w:r>
    </w:p>
    <w:p w14:paraId="7859B983" w14:textId="3F2564B0" w:rsidR="00365C15" w:rsidRDefault="00365C15" w:rsidP="00365C15">
      <w:pPr>
        <w:tabs>
          <w:tab w:val="left" w:pos="720"/>
        </w:tabs>
        <w:spacing w:after="0"/>
        <w:rPr>
          <w:rFonts w:ascii="Arial" w:hAnsi="Arial" w:cs="Arial"/>
          <w:bCs/>
          <w:iCs/>
        </w:rPr>
      </w:pPr>
    </w:p>
    <w:p w14:paraId="189498B8" w14:textId="77777777" w:rsidR="008A4A1D" w:rsidRPr="00365C15" w:rsidRDefault="008A4A1D" w:rsidP="00365C15">
      <w:pPr>
        <w:tabs>
          <w:tab w:val="left" w:pos="720"/>
        </w:tabs>
        <w:spacing w:after="0"/>
        <w:rPr>
          <w:rFonts w:ascii="Arial" w:hAnsi="Arial" w:cs="Arial"/>
          <w:bCs/>
          <w:iCs/>
        </w:rPr>
      </w:pPr>
    </w:p>
    <w:p w14:paraId="49BE3418" w14:textId="77777777" w:rsidR="006A2952"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Compensation Index Report</w:t>
      </w:r>
    </w:p>
    <w:p w14:paraId="001E797D" w14:textId="77777777" w:rsidR="006A2952" w:rsidRPr="008F02F5" w:rsidRDefault="006A2952" w:rsidP="006A2952">
      <w:pPr>
        <w:pStyle w:val="ListParagraph"/>
        <w:tabs>
          <w:tab w:val="left" w:pos="720"/>
        </w:tabs>
        <w:spacing w:after="0"/>
        <w:rPr>
          <w:rFonts w:ascii="Arial" w:hAnsi="Arial" w:cs="Arial"/>
          <w:bCs/>
        </w:rPr>
      </w:pPr>
    </w:p>
    <w:p w14:paraId="00328AB9" w14:textId="0A089A60" w:rsidR="00B4068F" w:rsidRPr="00B47037" w:rsidRDefault="00B47037" w:rsidP="00B47037">
      <w:pPr>
        <w:tabs>
          <w:tab w:val="left" w:pos="720"/>
        </w:tabs>
        <w:spacing w:after="0"/>
        <w:rPr>
          <w:rFonts w:ascii="Arial" w:hAnsi="Arial" w:cs="Arial"/>
          <w:bCs/>
        </w:rPr>
      </w:pPr>
      <w:r>
        <w:rPr>
          <w:rFonts w:ascii="Arial" w:hAnsi="Arial" w:cs="Arial"/>
          <w:bCs/>
        </w:rPr>
        <w:tab/>
      </w:r>
      <w:r w:rsidR="006A2952" w:rsidRPr="00B47037">
        <w:rPr>
          <w:rFonts w:ascii="Arial" w:hAnsi="Arial" w:cs="Arial"/>
          <w:bCs/>
        </w:rPr>
        <w:t>Research Committee Chair</w:t>
      </w:r>
      <w:r w:rsidR="00B4068F" w:rsidRPr="00B47037">
        <w:rPr>
          <w:rFonts w:ascii="Arial" w:hAnsi="Arial" w:cs="Arial"/>
          <w:bCs/>
        </w:rPr>
        <w:t xml:space="preserve"> </w:t>
      </w:r>
      <w:r w:rsidR="00365C15" w:rsidRPr="00B47037">
        <w:rPr>
          <w:rFonts w:ascii="Arial" w:hAnsi="Arial" w:cs="Arial"/>
          <w:bCs/>
        </w:rPr>
        <w:t>Tim E. Evans</w:t>
      </w:r>
      <w:r w:rsidR="006A2952" w:rsidRPr="00B47037">
        <w:rPr>
          <w:rFonts w:ascii="Arial" w:hAnsi="Arial" w:cs="Arial"/>
          <w:bCs/>
        </w:rPr>
        <w:t xml:space="preserve"> reported</w:t>
      </w:r>
      <w:r w:rsidR="00B4068F" w:rsidRPr="00B47037">
        <w:rPr>
          <w:rFonts w:ascii="Arial" w:hAnsi="Arial" w:cs="Arial"/>
          <w:bCs/>
        </w:rPr>
        <w:t xml:space="preserve"> on the survey created with the help of vendor Dynamic Benchmarking which launched in early 2019. National results </w:t>
      </w:r>
      <w:r w:rsidR="0046633E">
        <w:rPr>
          <w:rFonts w:ascii="Arial" w:hAnsi="Arial" w:cs="Arial"/>
          <w:bCs/>
        </w:rPr>
        <w:t>became available in J</w:t>
      </w:r>
      <w:r w:rsidR="00B4068F" w:rsidRPr="00B47037">
        <w:rPr>
          <w:rFonts w:ascii="Arial" w:hAnsi="Arial" w:cs="Arial"/>
          <w:bCs/>
        </w:rPr>
        <w:t>uly</w:t>
      </w:r>
      <w:r w:rsidR="0046633E">
        <w:rPr>
          <w:rFonts w:ascii="Arial" w:hAnsi="Arial" w:cs="Arial"/>
          <w:bCs/>
        </w:rPr>
        <w:t xml:space="preserve">, after enough responses were received to make aggregate data possible. To date, </w:t>
      </w:r>
      <w:r w:rsidR="00B4068F" w:rsidRPr="00B47037">
        <w:rPr>
          <w:rFonts w:ascii="Arial" w:hAnsi="Arial" w:cs="Arial"/>
          <w:bCs/>
        </w:rPr>
        <w:t>116 companies have completed the survey and 85 other locations are in progress (6 of those are 90% complete).</w:t>
      </w:r>
    </w:p>
    <w:p w14:paraId="0891D306" w14:textId="70623617" w:rsidR="00365C15" w:rsidRDefault="00365C15" w:rsidP="00365C15">
      <w:pPr>
        <w:tabs>
          <w:tab w:val="left" w:pos="720"/>
        </w:tabs>
        <w:spacing w:after="0"/>
        <w:rPr>
          <w:rFonts w:ascii="Arial" w:hAnsi="Arial" w:cs="Arial"/>
          <w:bCs/>
        </w:rPr>
      </w:pPr>
    </w:p>
    <w:p w14:paraId="02C1F30A" w14:textId="77777777" w:rsidR="008A4A1D" w:rsidRPr="00365C15" w:rsidRDefault="008A4A1D" w:rsidP="00365C15">
      <w:pPr>
        <w:tabs>
          <w:tab w:val="left" w:pos="720"/>
        </w:tabs>
        <w:spacing w:after="0"/>
        <w:rPr>
          <w:rFonts w:ascii="Arial" w:hAnsi="Arial" w:cs="Arial"/>
          <w:bCs/>
        </w:rPr>
      </w:pPr>
    </w:p>
    <w:p w14:paraId="293E7F30" w14:textId="77777777" w:rsidR="006A2952"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Homeowner Outreach Program Committee Report</w:t>
      </w:r>
    </w:p>
    <w:p w14:paraId="2D4CDFB7" w14:textId="77777777" w:rsidR="006A2952" w:rsidRPr="008F02F5" w:rsidRDefault="006A2952" w:rsidP="006A2952">
      <w:pPr>
        <w:pStyle w:val="ListParagraph"/>
        <w:tabs>
          <w:tab w:val="left" w:pos="720"/>
        </w:tabs>
        <w:spacing w:after="0"/>
        <w:rPr>
          <w:rFonts w:ascii="Arial" w:hAnsi="Arial" w:cs="Arial"/>
          <w:bCs/>
        </w:rPr>
      </w:pPr>
    </w:p>
    <w:p w14:paraId="5D594620" w14:textId="07170954" w:rsidR="00365C15" w:rsidRPr="006E2A0D" w:rsidRDefault="006A2952" w:rsidP="006A2952">
      <w:pPr>
        <w:pStyle w:val="ListParagraph"/>
        <w:tabs>
          <w:tab w:val="left" w:pos="720"/>
        </w:tabs>
        <w:spacing w:after="0"/>
        <w:rPr>
          <w:rFonts w:ascii="Arial" w:hAnsi="Arial" w:cs="Arial"/>
          <w:bCs/>
        </w:rPr>
      </w:pPr>
      <w:r w:rsidRPr="006E2A0D">
        <w:rPr>
          <w:rFonts w:ascii="Arial" w:hAnsi="Arial" w:cs="Arial"/>
          <w:bCs/>
        </w:rPr>
        <w:t xml:space="preserve">Chair </w:t>
      </w:r>
      <w:r w:rsidR="00365C15" w:rsidRPr="006E2A0D">
        <w:rPr>
          <w:rFonts w:ascii="Arial" w:hAnsi="Arial" w:cs="Arial"/>
          <w:bCs/>
        </w:rPr>
        <w:t>Lisa M. Steele</w:t>
      </w:r>
      <w:r w:rsidRPr="006E2A0D">
        <w:rPr>
          <w:rFonts w:ascii="Arial" w:hAnsi="Arial" w:cs="Arial"/>
          <w:bCs/>
        </w:rPr>
        <w:t xml:space="preserve"> reporte</w:t>
      </w:r>
      <w:r w:rsidR="00B4068F" w:rsidRPr="006E2A0D">
        <w:rPr>
          <w:rFonts w:ascii="Arial" w:hAnsi="Arial" w:cs="Arial"/>
          <w:bCs/>
        </w:rPr>
        <w:t>d on the 3 HOP strategic initiatives for the year:</w:t>
      </w:r>
    </w:p>
    <w:p w14:paraId="121EC9F9" w14:textId="42372255" w:rsidR="00B4068F" w:rsidRPr="006E2A0D" w:rsidRDefault="00B4068F" w:rsidP="006A2952">
      <w:pPr>
        <w:pStyle w:val="ListParagraph"/>
        <w:tabs>
          <w:tab w:val="left" w:pos="720"/>
        </w:tabs>
        <w:spacing w:after="0"/>
        <w:rPr>
          <w:rFonts w:ascii="Arial" w:hAnsi="Arial" w:cs="Arial"/>
          <w:bCs/>
        </w:rPr>
      </w:pPr>
    </w:p>
    <w:p w14:paraId="582CFEA7" w14:textId="46A75C11" w:rsidR="00B4068F" w:rsidRPr="006E2A0D" w:rsidRDefault="00B4068F" w:rsidP="00B4068F">
      <w:pPr>
        <w:pStyle w:val="ListParagraph"/>
        <w:numPr>
          <w:ilvl w:val="0"/>
          <w:numId w:val="20"/>
        </w:numPr>
        <w:tabs>
          <w:tab w:val="left" w:pos="720"/>
        </w:tabs>
        <w:spacing w:after="0"/>
        <w:rPr>
          <w:rFonts w:ascii="Arial" w:hAnsi="Arial" w:cs="Arial"/>
          <w:bCs/>
        </w:rPr>
      </w:pPr>
      <w:r w:rsidRPr="006E2A0D">
        <w:rPr>
          <w:rFonts w:ascii="Arial" w:hAnsi="Arial" w:cs="Arial"/>
          <w:bCs/>
        </w:rPr>
        <w:t>Provide members ways to communicate the benefits of title</w:t>
      </w:r>
      <w:r w:rsidR="006E2A0D" w:rsidRPr="006E2A0D">
        <w:rPr>
          <w:rFonts w:ascii="Arial" w:hAnsi="Arial" w:cs="Arial"/>
          <w:bCs/>
        </w:rPr>
        <w:t>. T</w:t>
      </w:r>
      <w:r w:rsidRPr="006E2A0D">
        <w:rPr>
          <w:rFonts w:ascii="Arial" w:hAnsi="Arial" w:cs="Arial"/>
          <w:bCs/>
        </w:rPr>
        <w:t xml:space="preserve">he group produced a new website interface. Videos on “How to HOP” are coming soon. </w:t>
      </w:r>
    </w:p>
    <w:p w14:paraId="0E9F6448" w14:textId="15407DC9" w:rsidR="00B4068F" w:rsidRPr="006E2A0D" w:rsidRDefault="00B4068F" w:rsidP="00B4068F">
      <w:pPr>
        <w:pStyle w:val="ListParagraph"/>
        <w:numPr>
          <w:ilvl w:val="0"/>
          <w:numId w:val="20"/>
        </w:numPr>
        <w:tabs>
          <w:tab w:val="left" w:pos="720"/>
        </w:tabs>
        <w:spacing w:after="0"/>
        <w:rPr>
          <w:rFonts w:ascii="Arial" w:hAnsi="Arial" w:cs="Arial"/>
          <w:bCs/>
        </w:rPr>
      </w:pPr>
      <w:r w:rsidRPr="006E2A0D">
        <w:rPr>
          <w:rFonts w:ascii="Arial" w:hAnsi="Arial" w:cs="Arial"/>
          <w:bCs/>
        </w:rPr>
        <w:t>Educate homebuyers about the benefits</w:t>
      </w:r>
      <w:r w:rsidR="0046633E">
        <w:rPr>
          <w:rFonts w:ascii="Arial" w:hAnsi="Arial" w:cs="Arial"/>
          <w:bCs/>
        </w:rPr>
        <w:t xml:space="preserve"> of title</w:t>
      </w:r>
      <w:r w:rsidRPr="006E2A0D">
        <w:rPr>
          <w:rFonts w:ascii="Arial" w:hAnsi="Arial" w:cs="Arial"/>
          <w:bCs/>
        </w:rPr>
        <w:t>. Videos, presentations, and an updated wire fraud rack card have been delivered in 2019.</w:t>
      </w:r>
    </w:p>
    <w:p w14:paraId="3D66908A" w14:textId="1FFE525F" w:rsidR="00B4068F" w:rsidRPr="006E2A0D" w:rsidRDefault="00B4068F" w:rsidP="00B4068F">
      <w:pPr>
        <w:pStyle w:val="ListParagraph"/>
        <w:numPr>
          <w:ilvl w:val="0"/>
          <w:numId w:val="20"/>
        </w:numPr>
        <w:tabs>
          <w:tab w:val="left" w:pos="720"/>
        </w:tabs>
        <w:spacing w:after="0"/>
        <w:rPr>
          <w:rFonts w:ascii="Arial" w:hAnsi="Arial" w:cs="Arial"/>
          <w:bCs/>
        </w:rPr>
      </w:pPr>
      <w:r w:rsidRPr="006E2A0D">
        <w:rPr>
          <w:rFonts w:ascii="Arial" w:hAnsi="Arial" w:cs="Arial"/>
          <w:bCs/>
        </w:rPr>
        <w:t>Improve the online presence of title and settlement companies</w:t>
      </w:r>
      <w:r w:rsidR="006E2A0D" w:rsidRPr="006E2A0D">
        <w:rPr>
          <w:rFonts w:ascii="Arial" w:hAnsi="Arial" w:cs="Arial"/>
          <w:bCs/>
        </w:rPr>
        <w:t xml:space="preserve">. The Title </w:t>
      </w:r>
      <w:proofErr w:type="spellStart"/>
      <w:r w:rsidR="006E2A0D" w:rsidRPr="006E2A0D">
        <w:rPr>
          <w:rFonts w:ascii="Arial" w:hAnsi="Arial" w:cs="Arial"/>
          <w:bCs/>
        </w:rPr>
        <w:t>Webbie</w:t>
      </w:r>
      <w:proofErr w:type="spellEnd"/>
      <w:r w:rsidR="006E2A0D" w:rsidRPr="006E2A0D">
        <w:rPr>
          <w:rFonts w:ascii="Arial" w:hAnsi="Arial" w:cs="Arial"/>
          <w:bCs/>
        </w:rPr>
        <w:t xml:space="preserve"> awards continue to provide incentive to members to enhance their websites.</w:t>
      </w:r>
    </w:p>
    <w:p w14:paraId="2BCFB0F3" w14:textId="11B73A65" w:rsidR="00B4068F" w:rsidRPr="006E2A0D" w:rsidRDefault="00B4068F" w:rsidP="006A2952">
      <w:pPr>
        <w:pStyle w:val="ListParagraph"/>
        <w:tabs>
          <w:tab w:val="left" w:pos="720"/>
        </w:tabs>
        <w:spacing w:after="0"/>
        <w:rPr>
          <w:rFonts w:ascii="Arial" w:hAnsi="Arial" w:cs="Arial"/>
          <w:bCs/>
        </w:rPr>
      </w:pPr>
    </w:p>
    <w:p w14:paraId="3D47F608" w14:textId="2D1BFA26" w:rsidR="00B4068F" w:rsidRPr="006E2A0D" w:rsidRDefault="00B4068F" w:rsidP="006A2952">
      <w:pPr>
        <w:pStyle w:val="ListParagraph"/>
        <w:tabs>
          <w:tab w:val="left" w:pos="720"/>
        </w:tabs>
        <w:spacing w:after="0"/>
        <w:rPr>
          <w:rFonts w:ascii="Arial" w:hAnsi="Arial" w:cs="Arial"/>
          <w:bCs/>
        </w:rPr>
      </w:pPr>
      <w:r w:rsidRPr="006E2A0D">
        <w:rPr>
          <w:rFonts w:ascii="Arial" w:hAnsi="Arial" w:cs="Arial"/>
          <w:bCs/>
        </w:rPr>
        <w:t>53 new HOP leaders were trained in 2019.</w:t>
      </w:r>
    </w:p>
    <w:p w14:paraId="08A8CFD0" w14:textId="4916907C" w:rsidR="00B4068F" w:rsidRPr="006E2A0D" w:rsidRDefault="00B4068F" w:rsidP="006A2952">
      <w:pPr>
        <w:pStyle w:val="ListParagraph"/>
        <w:tabs>
          <w:tab w:val="left" w:pos="720"/>
        </w:tabs>
        <w:spacing w:after="0"/>
        <w:rPr>
          <w:rFonts w:ascii="Arial" w:hAnsi="Arial" w:cs="Arial"/>
          <w:bCs/>
        </w:rPr>
      </w:pPr>
    </w:p>
    <w:p w14:paraId="55CE430E" w14:textId="18B88DAD" w:rsidR="00B4068F" w:rsidRPr="008F02F5" w:rsidRDefault="004A1C5A" w:rsidP="00BF7BA0">
      <w:pPr>
        <w:pStyle w:val="ListParagraph"/>
        <w:spacing w:after="0"/>
        <w:ind w:left="0" w:firstLine="720"/>
        <w:rPr>
          <w:rFonts w:ascii="Arial" w:hAnsi="Arial" w:cs="Arial"/>
          <w:bCs/>
        </w:rPr>
      </w:pPr>
      <w:r w:rsidRPr="006E2A0D">
        <w:rPr>
          <w:rFonts w:ascii="Arial" w:hAnsi="Arial" w:cs="Arial"/>
          <w:bCs/>
        </w:rPr>
        <w:t xml:space="preserve">The Board applauded </w:t>
      </w:r>
      <w:r w:rsidR="00B4068F" w:rsidRPr="006E2A0D">
        <w:rPr>
          <w:rFonts w:ascii="Arial" w:hAnsi="Arial" w:cs="Arial"/>
          <w:bCs/>
        </w:rPr>
        <w:t>Steele</w:t>
      </w:r>
      <w:r w:rsidRPr="006E2A0D">
        <w:rPr>
          <w:rFonts w:ascii="Arial" w:hAnsi="Arial" w:cs="Arial"/>
          <w:bCs/>
        </w:rPr>
        <w:t xml:space="preserve">, who has </w:t>
      </w:r>
      <w:r w:rsidR="00B4068F" w:rsidRPr="006E2A0D">
        <w:rPr>
          <w:rFonts w:ascii="Arial" w:hAnsi="Arial" w:cs="Arial"/>
          <w:bCs/>
        </w:rPr>
        <w:t>served as chair for 5 years</w:t>
      </w:r>
      <w:r w:rsidRPr="006E2A0D">
        <w:rPr>
          <w:rFonts w:ascii="Arial" w:hAnsi="Arial" w:cs="Arial"/>
          <w:bCs/>
        </w:rPr>
        <w:t xml:space="preserve">. </w:t>
      </w:r>
      <w:r w:rsidR="00B4068F" w:rsidRPr="006E2A0D">
        <w:rPr>
          <w:rFonts w:ascii="Arial" w:hAnsi="Arial" w:cs="Arial"/>
          <w:bCs/>
        </w:rPr>
        <w:t>Andi Bol</w:t>
      </w:r>
      <w:r w:rsidR="00337A24">
        <w:rPr>
          <w:rFonts w:ascii="Arial" w:hAnsi="Arial" w:cs="Arial"/>
          <w:bCs/>
        </w:rPr>
        <w:t>in</w:t>
      </w:r>
      <w:r w:rsidR="00B4068F" w:rsidRPr="006E2A0D">
        <w:rPr>
          <w:rFonts w:ascii="Arial" w:hAnsi="Arial" w:cs="Arial"/>
          <w:bCs/>
        </w:rPr>
        <w:t xml:space="preserve"> will be the new chair.</w:t>
      </w:r>
      <w:r w:rsidR="00D0779E">
        <w:rPr>
          <w:rFonts w:ascii="Arial" w:hAnsi="Arial" w:cs="Arial"/>
          <w:bCs/>
        </w:rPr>
        <w:t xml:space="preserve"> </w:t>
      </w:r>
    </w:p>
    <w:p w14:paraId="44E41543" w14:textId="659582A6" w:rsidR="00365C15" w:rsidRDefault="00365C15" w:rsidP="00365C15">
      <w:pPr>
        <w:tabs>
          <w:tab w:val="left" w:pos="720"/>
        </w:tabs>
        <w:spacing w:after="0"/>
        <w:rPr>
          <w:rFonts w:ascii="Arial" w:hAnsi="Arial" w:cs="Arial"/>
          <w:bCs/>
        </w:rPr>
      </w:pPr>
    </w:p>
    <w:p w14:paraId="33C2071B" w14:textId="77777777" w:rsidR="008A4A1D" w:rsidRPr="00365C15" w:rsidRDefault="008A4A1D" w:rsidP="00365C15">
      <w:pPr>
        <w:tabs>
          <w:tab w:val="left" w:pos="720"/>
        </w:tabs>
        <w:spacing w:after="0"/>
        <w:rPr>
          <w:rFonts w:ascii="Arial" w:hAnsi="Arial" w:cs="Arial"/>
          <w:bCs/>
        </w:rPr>
      </w:pPr>
    </w:p>
    <w:p w14:paraId="36B862E2" w14:textId="06ADD57C" w:rsidR="006A2952"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ALTA Registry Committee Report</w:t>
      </w:r>
    </w:p>
    <w:p w14:paraId="1FDCB771" w14:textId="77777777" w:rsidR="006A2952" w:rsidRPr="008F02F5" w:rsidRDefault="006A2952" w:rsidP="006A2952">
      <w:pPr>
        <w:pStyle w:val="ListParagraph"/>
        <w:tabs>
          <w:tab w:val="left" w:pos="720"/>
        </w:tabs>
        <w:spacing w:after="0"/>
        <w:rPr>
          <w:rFonts w:ascii="Arial" w:hAnsi="Arial" w:cs="Arial"/>
          <w:bCs/>
        </w:rPr>
      </w:pPr>
    </w:p>
    <w:p w14:paraId="7EA99DAE" w14:textId="4C6FD332" w:rsidR="00365C15" w:rsidRPr="006E2A0D" w:rsidRDefault="006A2952" w:rsidP="006A2952">
      <w:pPr>
        <w:pStyle w:val="ListParagraph"/>
        <w:tabs>
          <w:tab w:val="left" w:pos="720"/>
        </w:tabs>
        <w:spacing w:after="0"/>
        <w:rPr>
          <w:rFonts w:ascii="Arial" w:hAnsi="Arial" w:cs="Arial"/>
          <w:bCs/>
        </w:rPr>
      </w:pPr>
      <w:r w:rsidRPr="006E2A0D">
        <w:rPr>
          <w:rFonts w:ascii="Arial" w:hAnsi="Arial" w:cs="Arial"/>
          <w:bCs/>
        </w:rPr>
        <w:t xml:space="preserve">Co-chairs </w:t>
      </w:r>
      <w:r w:rsidR="00365C15" w:rsidRPr="006E2A0D">
        <w:rPr>
          <w:rFonts w:ascii="Arial" w:hAnsi="Arial" w:cs="Arial"/>
          <w:bCs/>
        </w:rPr>
        <w:t>Ed</w:t>
      </w:r>
      <w:r w:rsidR="00D0779E" w:rsidRPr="006E2A0D">
        <w:rPr>
          <w:rFonts w:ascii="Arial" w:hAnsi="Arial" w:cs="Arial"/>
          <w:bCs/>
        </w:rPr>
        <w:t>die</w:t>
      </w:r>
      <w:r w:rsidR="00365C15" w:rsidRPr="006E2A0D">
        <w:rPr>
          <w:rFonts w:ascii="Arial" w:hAnsi="Arial" w:cs="Arial"/>
          <w:bCs/>
        </w:rPr>
        <w:t xml:space="preserve"> Oddo</w:t>
      </w:r>
      <w:r w:rsidRPr="006E2A0D">
        <w:rPr>
          <w:rFonts w:ascii="Arial" w:hAnsi="Arial" w:cs="Arial"/>
          <w:bCs/>
        </w:rPr>
        <w:t xml:space="preserve"> and </w:t>
      </w:r>
      <w:r w:rsidR="00365C15" w:rsidRPr="006E2A0D">
        <w:rPr>
          <w:rFonts w:ascii="Arial" w:hAnsi="Arial" w:cs="Arial"/>
          <w:bCs/>
        </w:rPr>
        <w:t>Jack Rattikin III</w:t>
      </w:r>
      <w:r w:rsidRPr="006E2A0D">
        <w:rPr>
          <w:rFonts w:ascii="Arial" w:hAnsi="Arial" w:cs="Arial"/>
          <w:bCs/>
        </w:rPr>
        <w:t xml:space="preserve"> reported</w:t>
      </w:r>
      <w:r w:rsidR="00D0779E" w:rsidRPr="006E2A0D">
        <w:rPr>
          <w:rFonts w:ascii="Arial" w:hAnsi="Arial" w:cs="Arial"/>
          <w:bCs/>
        </w:rPr>
        <w:t xml:space="preserve"> that</w:t>
      </w:r>
      <w:r w:rsidR="004A1C5A" w:rsidRPr="006E2A0D">
        <w:rPr>
          <w:rFonts w:ascii="Arial" w:hAnsi="Arial" w:cs="Arial"/>
          <w:bCs/>
        </w:rPr>
        <w:t xml:space="preserve"> the Registry contains:</w:t>
      </w:r>
    </w:p>
    <w:p w14:paraId="44F13978" w14:textId="75368EB3" w:rsidR="00D0779E" w:rsidRPr="006E2A0D" w:rsidRDefault="00D0779E" w:rsidP="006A2952">
      <w:pPr>
        <w:pStyle w:val="ListParagraph"/>
        <w:tabs>
          <w:tab w:val="left" w:pos="720"/>
        </w:tabs>
        <w:spacing w:after="0"/>
        <w:rPr>
          <w:rFonts w:ascii="Arial" w:hAnsi="Arial" w:cs="Arial"/>
          <w:bCs/>
        </w:rPr>
      </w:pPr>
    </w:p>
    <w:p w14:paraId="490D6EA0" w14:textId="4D9D6A6E" w:rsidR="00D0779E" w:rsidRPr="006E2A0D" w:rsidRDefault="00D0779E" w:rsidP="004A1C5A">
      <w:pPr>
        <w:pStyle w:val="ListParagraph"/>
        <w:numPr>
          <w:ilvl w:val="0"/>
          <w:numId w:val="22"/>
        </w:numPr>
        <w:tabs>
          <w:tab w:val="left" w:pos="720"/>
        </w:tabs>
        <w:spacing w:after="0"/>
        <w:rPr>
          <w:rFonts w:ascii="Arial" w:hAnsi="Arial" w:cs="Arial"/>
          <w:bCs/>
        </w:rPr>
      </w:pPr>
      <w:r w:rsidRPr="006E2A0D">
        <w:rPr>
          <w:rFonts w:ascii="Arial" w:hAnsi="Arial" w:cs="Arial"/>
          <w:bCs/>
        </w:rPr>
        <w:t>7,960 unique location listings</w:t>
      </w:r>
    </w:p>
    <w:p w14:paraId="2B08D029" w14:textId="6F7718D2" w:rsidR="00D0779E" w:rsidRPr="006E2A0D" w:rsidRDefault="00D0779E" w:rsidP="004A1C5A">
      <w:pPr>
        <w:pStyle w:val="ListParagraph"/>
        <w:numPr>
          <w:ilvl w:val="0"/>
          <w:numId w:val="22"/>
        </w:numPr>
        <w:tabs>
          <w:tab w:val="left" w:pos="720"/>
        </w:tabs>
        <w:spacing w:after="0"/>
        <w:rPr>
          <w:rFonts w:ascii="Arial" w:hAnsi="Arial" w:cs="Arial"/>
          <w:bCs/>
        </w:rPr>
      </w:pPr>
      <w:r w:rsidRPr="006E2A0D">
        <w:rPr>
          <w:rFonts w:ascii="Arial" w:hAnsi="Arial" w:cs="Arial"/>
          <w:bCs/>
        </w:rPr>
        <w:t>2,899 unique companies</w:t>
      </w:r>
    </w:p>
    <w:p w14:paraId="47001D03" w14:textId="1A4F9632" w:rsidR="00D0779E" w:rsidRPr="006E2A0D" w:rsidRDefault="00D0779E" w:rsidP="004A1C5A">
      <w:pPr>
        <w:pStyle w:val="ListParagraph"/>
        <w:numPr>
          <w:ilvl w:val="0"/>
          <w:numId w:val="22"/>
        </w:numPr>
        <w:tabs>
          <w:tab w:val="left" w:pos="720"/>
        </w:tabs>
        <w:spacing w:after="0"/>
        <w:rPr>
          <w:rFonts w:ascii="Arial" w:hAnsi="Arial" w:cs="Arial"/>
          <w:bCs/>
        </w:rPr>
      </w:pPr>
      <w:r w:rsidRPr="006E2A0D">
        <w:rPr>
          <w:rFonts w:ascii="Arial" w:hAnsi="Arial" w:cs="Arial"/>
          <w:bCs/>
        </w:rPr>
        <w:t>204 unique real estate attorneys</w:t>
      </w:r>
    </w:p>
    <w:p w14:paraId="7A41B8ED" w14:textId="6FA68950" w:rsidR="00D0779E" w:rsidRPr="006E2A0D" w:rsidRDefault="00D0779E" w:rsidP="004A1C5A">
      <w:pPr>
        <w:pStyle w:val="ListParagraph"/>
        <w:numPr>
          <w:ilvl w:val="0"/>
          <w:numId w:val="22"/>
        </w:numPr>
        <w:tabs>
          <w:tab w:val="left" w:pos="720"/>
        </w:tabs>
        <w:spacing w:after="0"/>
        <w:rPr>
          <w:rFonts w:ascii="Arial" w:hAnsi="Arial" w:cs="Arial"/>
          <w:bCs/>
        </w:rPr>
      </w:pPr>
      <w:r w:rsidRPr="006E2A0D">
        <w:rPr>
          <w:rFonts w:ascii="Arial" w:hAnsi="Arial" w:cs="Arial"/>
          <w:bCs/>
        </w:rPr>
        <w:t>About 15% of total providers</w:t>
      </w:r>
    </w:p>
    <w:p w14:paraId="62EEA6D7" w14:textId="3E199C90" w:rsidR="00D0779E" w:rsidRPr="006E2A0D" w:rsidRDefault="00D0779E" w:rsidP="004A1C5A">
      <w:pPr>
        <w:pStyle w:val="ListParagraph"/>
        <w:numPr>
          <w:ilvl w:val="0"/>
          <w:numId w:val="22"/>
        </w:numPr>
        <w:tabs>
          <w:tab w:val="left" w:pos="720"/>
        </w:tabs>
        <w:spacing w:after="0"/>
        <w:rPr>
          <w:rFonts w:ascii="Arial" w:hAnsi="Arial" w:cs="Arial"/>
          <w:bCs/>
        </w:rPr>
      </w:pPr>
      <w:r w:rsidRPr="006E2A0D">
        <w:rPr>
          <w:rFonts w:ascii="Arial" w:hAnsi="Arial" w:cs="Arial"/>
          <w:bCs/>
        </w:rPr>
        <w:t>49% of ALTA members</w:t>
      </w:r>
    </w:p>
    <w:p w14:paraId="17D0FE33" w14:textId="77777777" w:rsidR="004A1C5A" w:rsidRPr="006E2A0D" w:rsidRDefault="004A1C5A" w:rsidP="006A2952">
      <w:pPr>
        <w:pStyle w:val="ListParagraph"/>
        <w:tabs>
          <w:tab w:val="left" w:pos="720"/>
        </w:tabs>
        <w:spacing w:after="0"/>
        <w:rPr>
          <w:rFonts w:ascii="Arial" w:hAnsi="Arial" w:cs="Arial"/>
          <w:bCs/>
        </w:rPr>
      </w:pPr>
    </w:p>
    <w:p w14:paraId="779807B7" w14:textId="2AF859E0" w:rsidR="00D0779E" w:rsidRPr="006E2A0D" w:rsidRDefault="004A1C5A" w:rsidP="00BF7BA0">
      <w:pPr>
        <w:pStyle w:val="ListParagraph"/>
        <w:spacing w:after="0"/>
        <w:ind w:left="0" w:firstLine="720"/>
        <w:rPr>
          <w:rFonts w:ascii="Arial" w:hAnsi="Arial" w:cs="Arial"/>
          <w:bCs/>
        </w:rPr>
      </w:pPr>
      <w:r w:rsidRPr="006E2A0D">
        <w:rPr>
          <w:rFonts w:ascii="Arial" w:hAnsi="Arial" w:cs="Arial"/>
          <w:bCs/>
        </w:rPr>
        <w:t xml:space="preserve">To date in 2019, there have been more than </w:t>
      </w:r>
      <w:r w:rsidR="00D0779E" w:rsidRPr="006E2A0D">
        <w:rPr>
          <w:rFonts w:ascii="Arial" w:hAnsi="Arial" w:cs="Arial"/>
          <w:bCs/>
        </w:rPr>
        <w:t>9,</w:t>
      </w:r>
      <w:r w:rsidRPr="006E2A0D">
        <w:rPr>
          <w:rFonts w:ascii="Arial" w:hAnsi="Arial" w:cs="Arial"/>
          <w:bCs/>
        </w:rPr>
        <w:t>0</w:t>
      </w:r>
      <w:r w:rsidR="00D0779E" w:rsidRPr="006E2A0D">
        <w:rPr>
          <w:rFonts w:ascii="Arial" w:hAnsi="Arial" w:cs="Arial"/>
          <w:bCs/>
        </w:rPr>
        <w:t>00 anonymous searches</w:t>
      </w:r>
      <w:r w:rsidR="006E2A0D">
        <w:rPr>
          <w:rFonts w:ascii="Arial" w:hAnsi="Arial" w:cs="Arial"/>
          <w:bCs/>
        </w:rPr>
        <w:t xml:space="preserve"> on the Registry website</w:t>
      </w:r>
      <w:r w:rsidRPr="006E2A0D">
        <w:rPr>
          <w:rFonts w:ascii="Arial" w:hAnsi="Arial" w:cs="Arial"/>
          <w:bCs/>
        </w:rPr>
        <w:t>.</w:t>
      </w:r>
    </w:p>
    <w:p w14:paraId="356DD8EE" w14:textId="5227EE70" w:rsidR="00D0779E" w:rsidRPr="006E2A0D" w:rsidRDefault="00D0779E" w:rsidP="006A2952">
      <w:pPr>
        <w:pStyle w:val="ListParagraph"/>
        <w:tabs>
          <w:tab w:val="left" w:pos="720"/>
        </w:tabs>
        <w:spacing w:after="0"/>
        <w:rPr>
          <w:rFonts w:ascii="Arial" w:hAnsi="Arial" w:cs="Arial"/>
          <w:bCs/>
        </w:rPr>
      </w:pPr>
    </w:p>
    <w:p w14:paraId="60F31F91" w14:textId="7931711A" w:rsidR="00D0779E" w:rsidRPr="006E2A0D" w:rsidRDefault="004A1C5A" w:rsidP="00BF7BA0">
      <w:pPr>
        <w:pStyle w:val="ListParagraph"/>
        <w:spacing w:after="0"/>
        <w:ind w:left="0" w:firstLine="720"/>
        <w:rPr>
          <w:rFonts w:ascii="Arial" w:hAnsi="Arial" w:cs="Arial"/>
          <w:bCs/>
        </w:rPr>
      </w:pPr>
      <w:r w:rsidRPr="006E2A0D">
        <w:rPr>
          <w:rFonts w:ascii="Arial" w:hAnsi="Arial" w:cs="Arial"/>
          <w:bCs/>
        </w:rPr>
        <w:t>The pace of new listings has hit a plateau. T</w:t>
      </w:r>
      <w:r w:rsidR="00D0779E" w:rsidRPr="006E2A0D">
        <w:rPr>
          <w:rFonts w:ascii="Arial" w:hAnsi="Arial" w:cs="Arial"/>
          <w:bCs/>
        </w:rPr>
        <w:t xml:space="preserve">he companies </w:t>
      </w:r>
      <w:r w:rsidRPr="006E2A0D">
        <w:rPr>
          <w:rFonts w:ascii="Arial" w:hAnsi="Arial" w:cs="Arial"/>
          <w:bCs/>
        </w:rPr>
        <w:t xml:space="preserve">yet to establish listings </w:t>
      </w:r>
      <w:r w:rsidR="00D0779E" w:rsidRPr="006E2A0D">
        <w:rPr>
          <w:rFonts w:ascii="Arial" w:hAnsi="Arial" w:cs="Arial"/>
          <w:bCs/>
        </w:rPr>
        <w:t xml:space="preserve">seem to be smaller companies with fewer locations. The committee is working on ideas to drive </w:t>
      </w:r>
      <w:r w:rsidR="0046633E">
        <w:rPr>
          <w:rFonts w:ascii="Arial" w:hAnsi="Arial" w:cs="Arial"/>
          <w:bCs/>
        </w:rPr>
        <w:t xml:space="preserve">both new </w:t>
      </w:r>
      <w:r w:rsidR="00D0779E" w:rsidRPr="006E2A0D">
        <w:rPr>
          <w:rFonts w:ascii="Arial" w:hAnsi="Arial" w:cs="Arial"/>
          <w:bCs/>
        </w:rPr>
        <w:t xml:space="preserve">listings and </w:t>
      </w:r>
      <w:r w:rsidR="0046633E">
        <w:rPr>
          <w:rFonts w:ascii="Arial" w:hAnsi="Arial" w:cs="Arial"/>
          <w:bCs/>
        </w:rPr>
        <w:t xml:space="preserve">lender </w:t>
      </w:r>
      <w:r w:rsidR="00D0779E" w:rsidRPr="006E2A0D">
        <w:rPr>
          <w:rFonts w:ascii="Arial" w:hAnsi="Arial" w:cs="Arial"/>
          <w:bCs/>
        </w:rPr>
        <w:t>adoption.</w:t>
      </w:r>
    </w:p>
    <w:p w14:paraId="7BF8BC22" w14:textId="10565951" w:rsidR="00D0779E" w:rsidRPr="006E2A0D" w:rsidRDefault="00D0779E" w:rsidP="006A2952">
      <w:pPr>
        <w:pStyle w:val="ListParagraph"/>
        <w:tabs>
          <w:tab w:val="left" w:pos="720"/>
        </w:tabs>
        <w:spacing w:after="0"/>
        <w:rPr>
          <w:rFonts w:ascii="Arial" w:hAnsi="Arial" w:cs="Arial"/>
          <w:bCs/>
        </w:rPr>
      </w:pPr>
    </w:p>
    <w:p w14:paraId="5BAD40BB" w14:textId="3624A9FC" w:rsidR="00D0779E" w:rsidRPr="006E2A0D" w:rsidRDefault="00D0779E" w:rsidP="00BF7BA0">
      <w:pPr>
        <w:pStyle w:val="ListParagraph"/>
        <w:spacing w:after="0"/>
        <w:ind w:left="0" w:firstLine="720"/>
        <w:rPr>
          <w:rFonts w:ascii="Arial" w:hAnsi="Arial" w:cs="Arial"/>
          <w:bCs/>
        </w:rPr>
      </w:pPr>
      <w:r w:rsidRPr="006E2A0D">
        <w:rPr>
          <w:rFonts w:ascii="Arial" w:hAnsi="Arial" w:cs="Arial"/>
          <w:bCs/>
        </w:rPr>
        <w:t xml:space="preserve">The committee is </w:t>
      </w:r>
      <w:r w:rsidR="004A1C5A" w:rsidRPr="006E2A0D">
        <w:rPr>
          <w:rFonts w:ascii="Arial" w:hAnsi="Arial" w:cs="Arial"/>
          <w:bCs/>
        </w:rPr>
        <w:t xml:space="preserve">also </w:t>
      </w:r>
      <w:r w:rsidRPr="006E2A0D">
        <w:rPr>
          <w:rFonts w:ascii="Arial" w:hAnsi="Arial" w:cs="Arial"/>
          <w:bCs/>
        </w:rPr>
        <w:t>working on ideas to create more value in the actual data which would provide an incentive for title professionals to create listings, confirming underwriters to find added value in information about their agents, and for customers to consume data.</w:t>
      </w:r>
    </w:p>
    <w:p w14:paraId="214F0A2F" w14:textId="77777777" w:rsidR="00D0779E" w:rsidRDefault="00D0779E" w:rsidP="00365C15">
      <w:pPr>
        <w:tabs>
          <w:tab w:val="left" w:pos="720"/>
        </w:tabs>
        <w:spacing w:after="0"/>
        <w:rPr>
          <w:rFonts w:ascii="Arial" w:hAnsi="Arial" w:cs="Arial"/>
          <w:bCs/>
        </w:rPr>
      </w:pPr>
    </w:p>
    <w:p w14:paraId="0A00AD90" w14:textId="77777777" w:rsidR="008A4A1D" w:rsidRPr="00365C15" w:rsidRDefault="008A4A1D" w:rsidP="00365C15">
      <w:pPr>
        <w:tabs>
          <w:tab w:val="left" w:pos="720"/>
        </w:tabs>
        <w:spacing w:after="0"/>
        <w:rPr>
          <w:rFonts w:ascii="Arial" w:hAnsi="Arial" w:cs="Arial"/>
          <w:bCs/>
        </w:rPr>
      </w:pPr>
    </w:p>
    <w:p w14:paraId="3903B8CC" w14:textId="77777777" w:rsidR="006A2952"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 xml:space="preserve">Native American Lands Committee Report </w:t>
      </w:r>
    </w:p>
    <w:p w14:paraId="371B0D42" w14:textId="77777777" w:rsidR="006A2952" w:rsidRPr="008F02F5" w:rsidRDefault="006A2952" w:rsidP="006A2952">
      <w:pPr>
        <w:pStyle w:val="ListParagraph"/>
        <w:tabs>
          <w:tab w:val="left" w:pos="720"/>
        </w:tabs>
        <w:spacing w:after="0"/>
        <w:rPr>
          <w:rFonts w:ascii="Arial" w:hAnsi="Arial" w:cs="Arial"/>
          <w:bCs/>
        </w:rPr>
      </w:pPr>
    </w:p>
    <w:p w14:paraId="13D424A8" w14:textId="559FF088" w:rsidR="00365C15" w:rsidRPr="00B47037" w:rsidRDefault="00B47037" w:rsidP="00B47037">
      <w:pPr>
        <w:tabs>
          <w:tab w:val="left" w:pos="720"/>
        </w:tabs>
        <w:spacing w:after="0"/>
        <w:rPr>
          <w:rFonts w:ascii="Arial" w:hAnsi="Arial" w:cs="Arial"/>
          <w:bCs/>
        </w:rPr>
      </w:pPr>
      <w:r w:rsidRPr="004A1C5A">
        <w:rPr>
          <w:rFonts w:ascii="Arial" w:hAnsi="Arial" w:cs="Arial"/>
          <w:bCs/>
        </w:rPr>
        <w:tab/>
      </w:r>
      <w:r w:rsidR="006A2952" w:rsidRPr="004A1C5A">
        <w:rPr>
          <w:rFonts w:ascii="Arial" w:hAnsi="Arial" w:cs="Arial"/>
          <w:bCs/>
        </w:rPr>
        <w:t xml:space="preserve">Chair </w:t>
      </w:r>
      <w:r w:rsidR="00365C15" w:rsidRPr="004A1C5A">
        <w:rPr>
          <w:rFonts w:ascii="Arial" w:hAnsi="Arial" w:cs="Arial"/>
          <w:bCs/>
        </w:rPr>
        <w:t>Nancy J. Appleby</w:t>
      </w:r>
      <w:r w:rsidR="006A2952" w:rsidRPr="004A1C5A">
        <w:rPr>
          <w:rFonts w:ascii="Arial" w:hAnsi="Arial" w:cs="Arial"/>
          <w:bCs/>
        </w:rPr>
        <w:t xml:space="preserve"> reported</w:t>
      </w:r>
      <w:r w:rsidR="00B81EF4" w:rsidRPr="004A1C5A">
        <w:rPr>
          <w:rFonts w:ascii="Arial" w:hAnsi="Arial" w:cs="Arial"/>
          <w:bCs/>
        </w:rPr>
        <w:t xml:space="preserve"> that the committee is looking ahead to working on initiatives beyond tribal land claims to </w:t>
      </w:r>
      <w:r w:rsidR="0046633E">
        <w:rPr>
          <w:rFonts w:ascii="Arial" w:hAnsi="Arial" w:cs="Arial"/>
          <w:bCs/>
        </w:rPr>
        <w:t xml:space="preserve">include </w:t>
      </w:r>
      <w:r w:rsidR="00B81EF4" w:rsidRPr="004A1C5A">
        <w:rPr>
          <w:rFonts w:ascii="Arial" w:hAnsi="Arial" w:cs="Arial"/>
          <w:bCs/>
        </w:rPr>
        <w:t>education of industry professionals and policymakers.</w:t>
      </w:r>
      <w:r w:rsidR="00B81EF4" w:rsidRPr="00B47037">
        <w:rPr>
          <w:rFonts w:ascii="Arial" w:hAnsi="Arial" w:cs="Arial"/>
          <w:bCs/>
        </w:rPr>
        <w:t xml:space="preserve"> </w:t>
      </w:r>
    </w:p>
    <w:p w14:paraId="4C8EEDB0" w14:textId="570F280E" w:rsidR="00365C15" w:rsidRDefault="00365C15" w:rsidP="00365C15">
      <w:pPr>
        <w:tabs>
          <w:tab w:val="left" w:pos="720"/>
        </w:tabs>
        <w:spacing w:after="0"/>
        <w:rPr>
          <w:rFonts w:ascii="Arial" w:hAnsi="Arial" w:cs="Arial"/>
          <w:bCs/>
        </w:rPr>
      </w:pPr>
    </w:p>
    <w:p w14:paraId="7B808A82" w14:textId="77777777" w:rsidR="008A4A1D" w:rsidRPr="00365C15" w:rsidRDefault="008A4A1D" w:rsidP="00365C15">
      <w:pPr>
        <w:tabs>
          <w:tab w:val="left" w:pos="720"/>
        </w:tabs>
        <w:spacing w:after="0"/>
        <w:rPr>
          <w:rFonts w:ascii="Arial" w:hAnsi="Arial" w:cs="Arial"/>
          <w:bCs/>
        </w:rPr>
      </w:pPr>
    </w:p>
    <w:p w14:paraId="477545EA" w14:textId="77777777" w:rsidR="006A2952" w:rsidRPr="008F02F5" w:rsidRDefault="00365C15" w:rsidP="00365C15">
      <w:pPr>
        <w:pStyle w:val="ListParagraph"/>
        <w:numPr>
          <w:ilvl w:val="0"/>
          <w:numId w:val="16"/>
        </w:numPr>
        <w:tabs>
          <w:tab w:val="left" w:pos="720"/>
        </w:tabs>
        <w:spacing w:after="0"/>
        <w:ind w:left="720" w:hanging="720"/>
        <w:rPr>
          <w:rFonts w:ascii="Arial" w:hAnsi="Arial" w:cs="Arial"/>
          <w:bCs/>
        </w:rPr>
      </w:pPr>
      <w:r w:rsidRPr="008F02F5">
        <w:rPr>
          <w:rFonts w:ascii="Arial" w:hAnsi="Arial" w:cs="Arial"/>
          <w:bCs/>
        </w:rPr>
        <w:t>Membership Committee Report</w:t>
      </w:r>
    </w:p>
    <w:p w14:paraId="442A106D" w14:textId="77777777" w:rsidR="006A2952" w:rsidRPr="008F02F5" w:rsidRDefault="006A2952" w:rsidP="006A2952">
      <w:pPr>
        <w:pStyle w:val="ListParagraph"/>
        <w:tabs>
          <w:tab w:val="left" w:pos="720"/>
        </w:tabs>
        <w:spacing w:after="0"/>
        <w:rPr>
          <w:rFonts w:ascii="Arial" w:hAnsi="Arial" w:cs="Arial"/>
          <w:bCs/>
        </w:rPr>
      </w:pPr>
    </w:p>
    <w:p w14:paraId="408CDCE5" w14:textId="7D644D1C" w:rsidR="00365C15" w:rsidRPr="00AC5137" w:rsidRDefault="00AC5137" w:rsidP="00AC5137">
      <w:pPr>
        <w:tabs>
          <w:tab w:val="left" w:pos="720"/>
        </w:tabs>
        <w:spacing w:after="0"/>
        <w:rPr>
          <w:rFonts w:ascii="Arial" w:hAnsi="Arial" w:cs="Arial"/>
          <w:bCs/>
        </w:rPr>
      </w:pPr>
      <w:r>
        <w:rPr>
          <w:rFonts w:ascii="Arial" w:hAnsi="Arial" w:cs="Arial"/>
          <w:bCs/>
        </w:rPr>
        <w:tab/>
      </w:r>
      <w:r w:rsidR="006A2952" w:rsidRPr="00AC5137">
        <w:rPr>
          <w:rFonts w:ascii="Arial" w:hAnsi="Arial" w:cs="Arial"/>
          <w:bCs/>
        </w:rPr>
        <w:t xml:space="preserve">Chair </w:t>
      </w:r>
      <w:r w:rsidR="00365C15" w:rsidRPr="00AC5137">
        <w:rPr>
          <w:rFonts w:ascii="Arial" w:hAnsi="Arial" w:cs="Arial"/>
          <w:bCs/>
        </w:rPr>
        <w:t>Elizabeth Russo</w:t>
      </w:r>
      <w:r w:rsidR="006A2952" w:rsidRPr="00AC5137">
        <w:rPr>
          <w:rFonts w:ascii="Arial" w:hAnsi="Arial" w:cs="Arial"/>
          <w:bCs/>
        </w:rPr>
        <w:t xml:space="preserve"> reported</w:t>
      </w:r>
      <w:r w:rsidR="00B47037" w:rsidRPr="00AC5137">
        <w:rPr>
          <w:rFonts w:ascii="Arial" w:hAnsi="Arial" w:cs="Arial"/>
          <w:bCs/>
        </w:rPr>
        <w:t xml:space="preserve"> on ALTA’s 10</w:t>
      </w:r>
      <w:r w:rsidR="00B47037" w:rsidRPr="00AC5137">
        <w:rPr>
          <w:rFonts w:ascii="Arial" w:hAnsi="Arial" w:cs="Arial"/>
          <w:bCs/>
          <w:vertAlign w:val="superscript"/>
        </w:rPr>
        <w:t>th</w:t>
      </w:r>
      <w:r w:rsidR="00B47037" w:rsidRPr="00AC5137">
        <w:rPr>
          <w:rFonts w:ascii="Arial" w:hAnsi="Arial" w:cs="Arial"/>
          <w:bCs/>
        </w:rPr>
        <w:t xml:space="preserve"> consecutive year of record membership</w:t>
      </w:r>
      <w:r w:rsidR="0046633E">
        <w:rPr>
          <w:rFonts w:ascii="Arial" w:hAnsi="Arial" w:cs="Arial"/>
          <w:bCs/>
        </w:rPr>
        <w:t>, which currently stands at</w:t>
      </w:r>
      <w:r w:rsidR="00B47037" w:rsidRPr="00AC5137">
        <w:rPr>
          <w:rFonts w:ascii="Arial" w:hAnsi="Arial" w:cs="Arial"/>
          <w:bCs/>
        </w:rPr>
        <w:t xml:space="preserve"> 6,413. This is </w:t>
      </w:r>
      <w:r w:rsidR="0046633E">
        <w:rPr>
          <w:rFonts w:ascii="Arial" w:hAnsi="Arial" w:cs="Arial"/>
          <w:bCs/>
        </w:rPr>
        <w:t xml:space="preserve">part of ALTA’s </w:t>
      </w:r>
      <w:r w:rsidR="00B47037" w:rsidRPr="00AC5137">
        <w:rPr>
          <w:rFonts w:ascii="Arial" w:hAnsi="Arial" w:cs="Arial"/>
          <w:bCs/>
        </w:rPr>
        <w:t>continuous growth since 2009 when ALTA had 2,930 members. The committee is focused on innovative approaches to member engagement</w:t>
      </w:r>
      <w:r w:rsidR="0046633E">
        <w:rPr>
          <w:rFonts w:ascii="Arial" w:hAnsi="Arial" w:cs="Arial"/>
          <w:bCs/>
        </w:rPr>
        <w:t xml:space="preserve"> like </w:t>
      </w:r>
      <w:r w:rsidR="00B47037" w:rsidRPr="00AC5137">
        <w:rPr>
          <w:rFonts w:ascii="Arial" w:hAnsi="Arial" w:cs="Arial"/>
          <w:bCs/>
        </w:rPr>
        <w:t>making lasting impressions for first time attendees through the Ambassador Program.</w:t>
      </w:r>
      <w:r w:rsidRPr="00AC5137">
        <w:rPr>
          <w:rFonts w:ascii="Arial" w:hAnsi="Arial" w:cs="Arial"/>
          <w:bCs/>
        </w:rPr>
        <w:t xml:space="preserve"> </w:t>
      </w:r>
      <w:r w:rsidR="0046633E">
        <w:rPr>
          <w:rFonts w:ascii="Arial" w:hAnsi="Arial" w:cs="Arial"/>
          <w:bCs/>
        </w:rPr>
        <w:t>More than 300 first time attendees are expected at ALTA ONE and a new flip book of member benefits is available in the New Member Lounge to help members get engaged.</w:t>
      </w:r>
    </w:p>
    <w:p w14:paraId="71C78B50" w14:textId="77777777" w:rsidR="00B47037" w:rsidRPr="00AC5137" w:rsidRDefault="00B47037" w:rsidP="00AC5137">
      <w:pPr>
        <w:tabs>
          <w:tab w:val="left" w:pos="720"/>
        </w:tabs>
        <w:spacing w:after="0"/>
        <w:rPr>
          <w:rFonts w:ascii="Arial" w:hAnsi="Arial" w:cs="Arial"/>
          <w:bCs/>
        </w:rPr>
      </w:pPr>
    </w:p>
    <w:p w14:paraId="2FD5B371" w14:textId="77777777" w:rsidR="00AC5137" w:rsidRPr="00365C15" w:rsidRDefault="00AC5137" w:rsidP="00365C15">
      <w:pPr>
        <w:tabs>
          <w:tab w:val="left" w:pos="720"/>
        </w:tabs>
        <w:spacing w:after="0"/>
        <w:rPr>
          <w:rFonts w:ascii="Arial" w:hAnsi="Arial" w:cs="Arial"/>
          <w:bCs/>
        </w:rPr>
      </w:pPr>
    </w:p>
    <w:p w14:paraId="77030FAF" w14:textId="2582CA50" w:rsidR="00365C15" w:rsidRPr="008F02F5" w:rsidRDefault="006C7545" w:rsidP="00365C15">
      <w:pPr>
        <w:pStyle w:val="ListParagraph"/>
        <w:numPr>
          <w:ilvl w:val="0"/>
          <w:numId w:val="16"/>
        </w:numPr>
        <w:tabs>
          <w:tab w:val="left" w:pos="720"/>
        </w:tabs>
        <w:spacing w:after="0"/>
        <w:ind w:left="720" w:hanging="720"/>
        <w:rPr>
          <w:rFonts w:ascii="Arial" w:hAnsi="Arial" w:cs="Arial"/>
          <w:bCs/>
        </w:rPr>
      </w:pPr>
      <w:r>
        <w:rPr>
          <w:rFonts w:ascii="Arial" w:hAnsi="Arial" w:cs="Arial"/>
          <w:bCs/>
        </w:rPr>
        <w:t>The meeting was adjourned at 5:07p.m. CT.</w:t>
      </w:r>
    </w:p>
    <w:p w14:paraId="3EEC55E7" w14:textId="77777777" w:rsidR="00B70C6F" w:rsidRPr="00DC0668" w:rsidRDefault="00B70C6F" w:rsidP="00365C15">
      <w:pPr>
        <w:tabs>
          <w:tab w:val="left" w:pos="720"/>
        </w:tabs>
        <w:spacing w:after="0"/>
        <w:rPr>
          <w:rFonts w:ascii="Arial" w:hAnsi="Arial" w:cs="Arial"/>
        </w:rPr>
      </w:pPr>
    </w:p>
    <w:sectPr w:rsidR="00B70C6F"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D6847"/>
    <w:multiLevelType w:val="hybridMultilevel"/>
    <w:tmpl w:val="936AC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D13AD7"/>
    <w:multiLevelType w:val="hybridMultilevel"/>
    <w:tmpl w:val="476A04F0"/>
    <w:lvl w:ilvl="0" w:tplc="8F7615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93128C2"/>
    <w:multiLevelType w:val="hybridMultilevel"/>
    <w:tmpl w:val="C1AC6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E9E130B"/>
    <w:multiLevelType w:val="hybridMultilevel"/>
    <w:tmpl w:val="FD3A20B2"/>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5BF2349"/>
    <w:multiLevelType w:val="hybridMultilevel"/>
    <w:tmpl w:val="F2765E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4F1873"/>
    <w:multiLevelType w:val="hybridMultilevel"/>
    <w:tmpl w:val="650E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D97970"/>
    <w:multiLevelType w:val="hybridMultilevel"/>
    <w:tmpl w:val="0B5AE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4874D3"/>
    <w:multiLevelType w:val="hybridMultilevel"/>
    <w:tmpl w:val="13C4947C"/>
    <w:lvl w:ilvl="0" w:tplc="7C16EF2C">
      <w:start w:val="6"/>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E10133E"/>
    <w:multiLevelType w:val="hybridMultilevel"/>
    <w:tmpl w:val="DBA867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53C73F3E"/>
    <w:multiLevelType w:val="hybridMultilevel"/>
    <w:tmpl w:val="FE907B8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8894170"/>
    <w:multiLevelType w:val="hybridMultilevel"/>
    <w:tmpl w:val="9AB46FB0"/>
    <w:lvl w:ilvl="0" w:tplc="9432C72C">
      <w:start w:val="2020"/>
      <w:numFmt w:val="decimal"/>
      <w:lvlText w:val="%1"/>
      <w:lvlJc w:val="left"/>
      <w:pPr>
        <w:ind w:left="930" w:hanging="57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9D2281F"/>
    <w:multiLevelType w:val="hybridMultilevel"/>
    <w:tmpl w:val="F2D8F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E691FF7"/>
    <w:multiLevelType w:val="hybridMultilevel"/>
    <w:tmpl w:val="0B7C1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7D4722D"/>
    <w:multiLevelType w:val="hybridMultilevel"/>
    <w:tmpl w:val="1332B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8B23A57"/>
    <w:multiLevelType w:val="hybridMultilevel"/>
    <w:tmpl w:val="AFA2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F196876"/>
    <w:multiLevelType w:val="hybridMultilevel"/>
    <w:tmpl w:val="E8B4C9AA"/>
    <w:lvl w:ilvl="0" w:tplc="81BA46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FA4467E"/>
    <w:multiLevelType w:val="hybridMultilevel"/>
    <w:tmpl w:val="029680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0FB254C"/>
    <w:multiLevelType w:val="hybridMultilevel"/>
    <w:tmpl w:val="C6E6DB98"/>
    <w:lvl w:ilvl="0" w:tplc="FB569F1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704096"/>
    <w:multiLevelType w:val="hybridMultilevel"/>
    <w:tmpl w:val="EFB824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9057447"/>
    <w:multiLevelType w:val="hybridMultilevel"/>
    <w:tmpl w:val="47141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DD36DDF"/>
    <w:multiLevelType w:val="hybridMultilevel"/>
    <w:tmpl w:val="BB02BFFA"/>
    <w:lvl w:ilvl="0" w:tplc="0409000F">
      <w:start w:val="8"/>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EBF34ED"/>
    <w:multiLevelType w:val="hybridMultilevel"/>
    <w:tmpl w:val="5B1C94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4"/>
  </w:num>
  <w:num w:numId="4">
    <w:abstractNumId w:val="21"/>
  </w:num>
  <w:num w:numId="5">
    <w:abstractNumId w:val="7"/>
  </w:num>
  <w:num w:numId="6">
    <w:abstractNumId w:val="14"/>
  </w:num>
  <w:num w:numId="7">
    <w:abstractNumId w:val="13"/>
  </w:num>
  <w:num w:numId="8">
    <w:abstractNumId w:val="2"/>
  </w:num>
  <w:num w:numId="9">
    <w:abstractNumId w:val="0"/>
  </w:num>
  <w:num w:numId="10">
    <w:abstractNumId w:val="18"/>
  </w:num>
  <w:num w:numId="11">
    <w:abstractNumId w:val="11"/>
  </w:num>
  <w:num w:numId="12">
    <w:abstractNumId w:val="6"/>
  </w:num>
  <w:num w:numId="13">
    <w:abstractNumId w:val="10"/>
  </w:num>
  <w:num w:numId="14">
    <w:abstractNumId w:val="17"/>
  </w:num>
  <w:num w:numId="15">
    <w:abstractNumId w:val="3"/>
  </w:num>
  <w:num w:numId="16">
    <w:abstractNumId w:val="20"/>
  </w:num>
  <w:num w:numId="17">
    <w:abstractNumId w:val="8"/>
  </w:num>
  <w:num w:numId="18">
    <w:abstractNumId w:val="16"/>
  </w:num>
  <w:num w:numId="19">
    <w:abstractNumId w:val="1"/>
  </w:num>
  <w:num w:numId="20">
    <w:abstractNumId w:val="15"/>
  </w:num>
  <w:num w:numId="21">
    <w:abstractNumId w:val="9"/>
  </w:num>
  <w:num w:numId="22">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2171"/>
    <w:rsid w:val="0000262E"/>
    <w:rsid w:val="00005205"/>
    <w:rsid w:val="00010919"/>
    <w:rsid w:val="00012472"/>
    <w:rsid w:val="00012960"/>
    <w:rsid w:val="00020B0C"/>
    <w:rsid w:val="00021C69"/>
    <w:rsid w:val="00024489"/>
    <w:rsid w:val="00025153"/>
    <w:rsid w:val="0002611D"/>
    <w:rsid w:val="0003003D"/>
    <w:rsid w:val="00031647"/>
    <w:rsid w:val="00032025"/>
    <w:rsid w:val="00032A67"/>
    <w:rsid w:val="00042659"/>
    <w:rsid w:val="00043CAA"/>
    <w:rsid w:val="00045214"/>
    <w:rsid w:val="00045EF9"/>
    <w:rsid w:val="0005273C"/>
    <w:rsid w:val="00054074"/>
    <w:rsid w:val="00054961"/>
    <w:rsid w:val="00055696"/>
    <w:rsid w:val="00055C7E"/>
    <w:rsid w:val="0005668B"/>
    <w:rsid w:val="00057841"/>
    <w:rsid w:val="0006181A"/>
    <w:rsid w:val="00061A00"/>
    <w:rsid w:val="000632F3"/>
    <w:rsid w:val="00065416"/>
    <w:rsid w:val="00066E8B"/>
    <w:rsid w:val="00067E1F"/>
    <w:rsid w:val="00074F25"/>
    <w:rsid w:val="00077CA7"/>
    <w:rsid w:val="00080A1F"/>
    <w:rsid w:val="00080C01"/>
    <w:rsid w:val="0008671D"/>
    <w:rsid w:val="0009093A"/>
    <w:rsid w:val="00092FB3"/>
    <w:rsid w:val="000A0785"/>
    <w:rsid w:val="000A1ACC"/>
    <w:rsid w:val="000A428F"/>
    <w:rsid w:val="000A4F3E"/>
    <w:rsid w:val="000A5BD7"/>
    <w:rsid w:val="000A754D"/>
    <w:rsid w:val="000B1FC0"/>
    <w:rsid w:val="000B222D"/>
    <w:rsid w:val="000B2921"/>
    <w:rsid w:val="000B3AE5"/>
    <w:rsid w:val="000B6CEC"/>
    <w:rsid w:val="000B792C"/>
    <w:rsid w:val="000C0D17"/>
    <w:rsid w:val="000C42B3"/>
    <w:rsid w:val="000C4B20"/>
    <w:rsid w:val="000C6DA2"/>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3B63"/>
    <w:rsid w:val="00103CF9"/>
    <w:rsid w:val="001050B7"/>
    <w:rsid w:val="00107174"/>
    <w:rsid w:val="0011207A"/>
    <w:rsid w:val="001147C2"/>
    <w:rsid w:val="00115025"/>
    <w:rsid w:val="00117057"/>
    <w:rsid w:val="00120520"/>
    <w:rsid w:val="00120ACB"/>
    <w:rsid w:val="00121E2A"/>
    <w:rsid w:val="00123E7A"/>
    <w:rsid w:val="0012680D"/>
    <w:rsid w:val="0012700B"/>
    <w:rsid w:val="001336F7"/>
    <w:rsid w:val="00137736"/>
    <w:rsid w:val="00137DE4"/>
    <w:rsid w:val="001429EC"/>
    <w:rsid w:val="00143E19"/>
    <w:rsid w:val="0014618E"/>
    <w:rsid w:val="001506F7"/>
    <w:rsid w:val="001514E6"/>
    <w:rsid w:val="0015415E"/>
    <w:rsid w:val="00154CB3"/>
    <w:rsid w:val="0015501B"/>
    <w:rsid w:val="001630D1"/>
    <w:rsid w:val="00164911"/>
    <w:rsid w:val="00165CD7"/>
    <w:rsid w:val="00170039"/>
    <w:rsid w:val="00170074"/>
    <w:rsid w:val="00173CF0"/>
    <w:rsid w:val="0017443D"/>
    <w:rsid w:val="00177992"/>
    <w:rsid w:val="00183CE9"/>
    <w:rsid w:val="00190250"/>
    <w:rsid w:val="00193146"/>
    <w:rsid w:val="00193C9D"/>
    <w:rsid w:val="00194B4A"/>
    <w:rsid w:val="00195D15"/>
    <w:rsid w:val="00197914"/>
    <w:rsid w:val="001A27B6"/>
    <w:rsid w:val="001A2831"/>
    <w:rsid w:val="001A5AB8"/>
    <w:rsid w:val="001A7390"/>
    <w:rsid w:val="001A73E2"/>
    <w:rsid w:val="001B0747"/>
    <w:rsid w:val="001B5341"/>
    <w:rsid w:val="001B7F7A"/>
    <w:rsid w:val="001C6049"/>
    <w:rsid w:val="001D08CB"/>
    <w:rsid w:val="001D6203"/>
    <w:rsid w:val="001E0E49"/>
    <w:rsid w:val="001E16C5"/>
    <w:rsid w:val="001E5835"/>
    <w:rsid w:val="001E5A84"/>
    <w:rsid w:val="001F048C"/>
    <w:rsid w:val="001F7850"/>
    <w:rsid w:val="00200E71"/>
    <w:rsid w:val="0020167A"/>
    <w:rsid w:val="002024EB"/>
    <w:rsid w:val="00214625"/>
    <w:rsid w:val="0021508B"/>
    <w:rsid w:val="002213B1"/>
    <w:rsid w:val="002216E9"/>
    <w:rsid w:val="00225F31"/>
    <w:rsid w:val="00227920"/>
    <w:rsid w:val="002309DC"/>
    <w:rsid w:val="00232437"/>
    <w:rsid w:val="0023662B"/>
    <w:rsid w:val="00243205"/>
    <w:rsid w:val="002454B2"/>
    <w:rsid w:val="00247DF1"/>
    <w:rsid w:val="00251037"/>
    <w:rsid w:val="00251189"/>
    <w:rsid w:val="002539E5"/>
    <w:rsid w:val="00267BA8"/>
    <w:rsid w:val="00274E04"/>
    <w:rsid w:val="0027519E"/>
    <w:rsid w:val="00280331"/>
    <w:rsid w:val="00282A05"/>
    <w:rsid w:val="00283E04"/>
    <w:rsid w:val="002840D9"/>
    <w:rsid w:val="002846D1"/>
    <w:rsid w:val="0028480A"/>
    <w:rsid w:val="0028643D"/>
    <w:rsid w:val="002877D0"/>
    <w:rsid w:val="002907D5"/>
    <w:rsid w:val="00292528"/>
    <w:rsid w:val="00295096"/>
    <w:rsid w:val="00295305"/>
    <w:rsid w:val="0029536F"/>
    <w:rsid w:val="00296688"/>
    <w:rsid w:val="00296916"/>
    <w:rsid w:val="00297125"/>
    <w:rsid w:val="00297DDA"/>
    <w:rsid w:val="002A05FE"/>
    <w:rsid w:val="002A1E59"/>
    <w:rsid w:val="002A42E8"/>
    <w:rsid w:val="002A43AF"/>
    <w:rsid w:val="002A6140"/>
    <w:rsid w:val="002A78B3"/>
    <w:rsid w:val="002B0950"/>
    <w:rsid w:val="002B0A3A"/>
    <w:rsid w:val="002B1300"/>
    <w:rsid w:val="002B22E3"/>
    <w:rsid w:val="002C4EA8"/>
    <w:rsid w:val="002C6852"/>
    <w:rsid w:val="002D008E"/>
    <w:rsid w:val="002D18EE"/>
    <w:rsid w:val="002D2DD7"/>
    <w:rsid w:val="002D6E5C"/>
    <w:rsid w:val="002E0232"/>
    <w:rsid w:val="002E0A2B"/>
    <w:rsid w:val="002E4924"/>
    <w:rsid w:val="002E4DA8"/>
    <w:rsid w:val="002E5136"/>
    <w:rsid w:val="002F3448"/>
    <w:rsid w:val="0030096C"/>
    <w:rsid w:val="0030171D"/>
    <w:rsid w:val="0030324D"/>
    <w:rsid w:val="00305089"/>
    <w:rsid w:val="00305F4C"/>
    <w:rsid w:val="00306BBF"/>
    <w:rsid w:val="00307AFE"/>
    <w:rsid w:val="00311663"/>
    <w:rsid w:val="00311D13"/>
    <w:rsid w:val="00312001"/>
    <w:rsid w:val="003124BD"/>
    <w:rsid w:val="00314CAE"/>
    <w:rsid w:val="00316957"/>
    <w:rsid w:val="00317C4E"/>
    <w:rsid w:val="0032021E"/>
    <w:rsid w:val="003205F6"/>
    <w:rsid w:val="00320C68"/>
    <w:rsid w:val="003235FE"/>
    <w:rsid w:val="00323BCB"/>
    <w:rsid w:val="00324F8E"/>
    <w:rsid w:val="003261F5"/>
    <w:rsid w:val="00333893"/>
    <w:rsid w:val="00333951"/>
    <w:rsid w:val="00335CFB"/>
    <w:rsid w:val="00337A24"/>
    <w:rsid w:val="00343271"/>
    <w:rsid w:val="00343D01"/>
    <w:rsid w:val="00344273"/>
    <w:rsid w:val="003454E8"/>
    <w:rsid w:val="00347C4A"/>
    <w:rsid w:val="003501F1"/>
    <w:rsid w:val="003520F4"/>
    <w:rsid w:val="0035441E"/>
    <w:rsid w:val="003548B8"/>
    <w:rsid w:val="00354C53"/>
    <w:rsid w:val="0035658A"/>
    <w:rsid w:val="003565D6"/>
    <w:rsid w:val="0036138F"/>
    <w:rsid w:val="003615C7"/>
    <w:rsid w:val="00361771"/>
    <w:rsid w:val="003619FD"/>
    <w:rsid w:val="003624CF"/>
    <w:rsid w:val="00365C15"/>
    <w:rsid w:val="003722C2"/>
    <w:rsid w:val="003779B3"/>
    <w:rsid w:val="0038399D"/>
    <w:rsid w:val="00392094"/>
    <w:rsid w:val="0039324B"/>
    <w:rsid w:val="00397D64"/>
    <w:rsid w:val="003A4683"/>
    <w:rsid w:val="003A4C39"/>
    <w:rsid w:val="003A54FA"/>
    <w:rsid w:val="003B12FC"/>
    <w:rsid w:val="003B2D49"/>
    <w:rsid w:val="003B399E"/>
    <w:rsid w:val="003C0758"/>
    <w:rsid w:val="003C09A8"/>
    <w:rsid w:val="003C1143"/>
    <w:rsid w:val="003C1CA2"/>
    <w:rsid w:val="003D1FAC"/>
    <w:rsid w:val="003D6A0F"/>
    <w:rsid w:val="003D7DE0"/>
    <w:rsid w:val="003E1E25"/>
    <w:rsid w:val="003E2F92"/>
    <w:rsid w:val="003E3E97"/>
    <w:rsid w:val="003E5B29"/>
    <w:rsid w:val="003E5E43"/>
    <w:rsid w:val="003F340D"/>
    <w:rsid w:val="003F4442"/>
    <w:rsid w:val="003F643A"/>
    <w:rsid w:val="003F7036"/>
    <w:rsid w:val="00400365"/>
    <w:rsid w:val="004017CC"/>
    <w:rsid w:val="00402FEB"/>
    <w:rsid w:val="004033F5"/>
    <w:rsid w:val="00403C6A"/>
    <w:rsid w:val="004133D1"/>
    <w:rsid w:val="00416393"/>
    <w:rsid w:val="00420659"/>
    <w:rsid w:val="0042079B"/>
    <w:rsid w:val="00421886"/>
    <w:rsid w:val="00421C4B"/>
    <w:rsid w:val="0042476B"/>
    <w:rsid w:val="004247AD"/>
    <w:rsid w:val="00424D45"/>
    <w:rsid w:val="0042799B"/>
    <w:rsid w:val="00431FDB"/>
    <w:rsid w:val="00435EB4"/>
    <w:rsid w:val="00442622"/>
    <w:rsid w:val="00446BFD"/>
    <w:rsid w:val="0044745A"/>
    <w:rsid w:val="004503F7"/>
    <w:rsid w:val="0045054A"/>
    <w:rsid w:val="0045239A"/>
    <w:rsid w:val="004523A9"/>
    <w:rsid w:val="004552A3"/>
    <w:rsid w:val="004564ED"/>
    <w:rsid w:val="004570B9"/>
    <w:rsid w:val="00457D46"/>
    <w:rsid w:val="004619E3"/>
    <w:rsid w:val="0046574A"/>
    <w:rsid w:val="0046633E"/>
    <w:rsid w:val="00466F5F"/>
    <w:rsid w:val="004715A1"/>
    <w:rsid w:val="004758D1"/>
    <w:rsid w:val="004771C2"/>
    <w:rsid w:val="0048305A"/>
    <w:rsid w:val="004858CC"/>
    <w:rsid w:val="004862B7"/>
    <w:rsid w:val="00490161"/>
    <w:rsid w:val="00490482"/>
    <w:rsid w:val="004905BD"/>
    <w:rsid w:val="00493A1F"/>
    <w:rsid w:val="004967A2"/>
    <w:rsid w:val="004A1C5A"/>
    <w:rsid w:val="004A550C"/>
    <w:rsid w:val="004A5E14"/>
    <w:rsid w:val="004A69C6"/>
    <w:rsid w:val="004A74C3"/>
    <w:rsid w:val="004B2CAA"/>
    <w:rsid w:val="004B2DC7"/>
    <w:rsid w:val="004B5ED8"/>
    <w:rsid w:val="004C44C2"/>
    <w:rsid w:val="004D15CC"/>
    <w:rsid w:val="004D208B"/>
    <w:rsid w:val="004D2767"/>
    <w:rsid w:val="004D3381"/>
    <w:rsid w:val="004D56EE"/>
    <w:rsid w:val="004D5876"/>
    <w:rsid w:val="004E2279"/>
    <w:rsid w:val="004E25D7"/>
    <w:rsid w:val="004E4B28"/>
    <w:rsid w:val="004F6BF7"/>
    <w:rsid w:val="004F77C0"/>
    <w:rsid w:val="00500125"/>
    <w:rsid w:val="005032D4"/>
    <w:rsid w:val="0050575B"/>
    <w:rsid w:val="00507932"/>
    <w:rsid w:val="00511163"/>
    <w:rsid w:val="00513130"/>
    <w:rsid w:val="00513BEA"/>
    <w:rsid w:val="005211EC"/>
    <w:rsid w:val="00521570"/>
    <w:rsid w:val="00523133"/>
    <w:rsid w:val="00523B77"/>
    <w:rsid w:val="00524FCB"/>
    <w:rsid w:val="00525430"/>
    <w:rsid w:val="00531B8B"/>
    <w:rsid w:val="005325DC"/>
    <w:rsid w:val="005352FC"/>
    <w:rsid w:val="00535DD7"/>
    <w:rsid w:val="00536836"/>
    <w:rsid w:val="00546FBF"/>
    <w:rsid w:val="0054786A"/>
    <w:rsid w:val="00551375"/>
    <w:rsid w:val="00551439"/>
    <w:rsid w:val="00551928"/>
    <w:rsid w:val="00554C54"/>
    <w:rsid w:val="00554DAC"/>
    <w:rsid w:val="00555678"/>
    <w:rsid w:val="00557CB6"/>
    <w:rsid w:val="00562118"/>
    <w:rsid w:val="005634B8"/>
    <w:rsid w:val="00566072"/>
    <w:rsid w:val="00566E36"/>
    <w:rsid w:val="005706B6"/>
    <w:rsid w:val="00571B0E"/>
    <w:rsid w:val="0057206E"/>
    <w:rsid w:val="005769CE"/>
    <w:rsid w:val="00583530"/>
    <w:rsid w:val="0058667D"/>
    <w:rsid w:val="00587D95"/>
    <w:rsid w:val="00590841"/>
    <w:rsid w:val="00591EBD"/>
    <w:rsid w:val="00594454"/>
    <w:rsid w:val="0059528F"/>
    <w:rsid w:val="005961D4"/>
    <w:rsid w:val="005962DE"/>
    <w:rsid w:val="00597379"/>
    <w:rsid w:val="005A3ED3"/>
    <w:rsid w:val="005A3FE3"/>
    <w:rsid w:val="005A5BC5"/>
    <w:rsid w:val="005A6103"/>
    <w:rsid w:val="005B35CD"/>
    <w:rsid w:val="005B3BFC"/>
    <w:rsid w:val="005B65E3"/>
    <w:rsid w:val="005B76EE"/>
    <w:rsid w:val="005C0759"/>
    <w:rsid w:val="005C0F2E"/>
    <w:rsid w:val="005C34DF"/>
    <w:rsid w:val="005C39DE"/>
    <w:rsid w:val="005C3A46"/>
    <w:rsid w:val="005C7CEF"/>
    <w:rsid w:val="005D0E0E"/>
    <w:rsid w:val="005D2BDF"/>
    <w:rsid w:val="005D3F2D"/>
    <w:rsid w:val="005D4912"/>
    <w:rsid w:val="005D5CB6"/>
    <w:rsid w:val="005E42ED"/>
    <w:rsid w:val="005F3449"/>
    <w:rsid w:val="005F463F"/>
    <w:rsid w:val="005F5F66"/>
    <w:rsid w:val="005F6FCC"/>
    <w:rsid w:val="00600885"/>
    <w:rsid w:val="0060249F"/>
    <w:rsid w:val="006103B5"/>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5773"/>
    <w:rsid w:val="00680144"/>
    <w:rsid w:val="00684535"/>
    <w:rsid w:val="0068459A"/>
    <w:rsid w:val="0069440D"/>
    <w:rsid w:val="00696FA2"/>
    <w:rsid w:val="006A1F81"/>
    <w:rsid w:val="006A2952"/>
    <w:rsid w:val="006A3022"/>
    <w:rsid w:val="006A4BFD"/>
    <w:rsid w:val="006A7112"/>
    <w:rsid w:val="006B1470"/>
    <w:rsid w:val="006B2FA0"/>
    <w:rsid w:val="006B328C"/>
    <w:rsid w:val="006B3920"/>
    <w:rsid w:val="006B6FCF"/>
    <w:rsid w:val="006B7036"/>
    <w:rsid w:val="006B7E88"/>
    <w:rsid w:val="006C106E"/>
    <w:rsid w:val="006C344D"/>
    <w:rsid w:val="006C360F"/>
    <w:rsid w:val="006C6767"/>
    <w:rsid w:val="006C7545"/>
    <w:rsid w:val="006D107B"/>
    <w:rsid w:val="006D2187"/>
    <w:rsid w:val="006D2628"/>
    <w:rsid w:val="006D4861"/>
    <w:rsid w:val="006D6D84"/>
    <w:rsid w:val="006D76A6"/>
    <w:rsid w:val="006D7E03"/>
    <w:rsid w:val="006E0986"/>
    <w:rsid w:val="006E1C14"/>
    <w:rsid w:val="006E2A0D"/>
    <w:rsid w:val="006E3515"/>
    <w:rsid w:val="006E4B07"/>
    <w:rsid w:val="006F0241"/>
    <w:rsid w:val="006F06F8"/>
    <w:rsid w:val="006F1FAE"/>
    <w:rsid w:val="006F2973"/>
    <w:rsid w:val="006F4CD2"/>
    <w:rsid w:val="006F547C"/>
    <w:rsid w:val="006F60EC"/>
    <w:rsid w:val="0070046C"/>
    <w:rsid w:val="007025A3"/>
    <w:rsid w:val="00702804"/>
    <w:rsid w:val="00706C83"/>
    <w:rsid w:val="00707CA8"/>
    <w:rsid w:val="00710E79"/>
    <w:rsid w:val="0071129A"/>
    <w:rsid w:val="00711C9A"/>
    <w:rsid w:val="007120BA"/>
    <w:rsid w:val="00713EE3"/>
    <w:rsid w:val="00714BEB"/>
    <w:rsid w:val="00715BB6"/>
    <w:rsid w:val="00717AC1"/>
    <w:rsid w:val="00717D89"/>
    <w:rsid w:val="007201CF"/>
    <w:rsid w:val="00721E90"/>
    <w:rsid w:val="007220B7"/>
    <w:rsid w:val="00723439"/>
    <w:rsid w:val="007248BE"/>
    <w:rsid w:val="00724D21"/>
    <w:rsid w:val="007320FF"/>
    <w:rsid w:val="0073590E"/>
    <w:rsid w:val="00735C32"/>
    <w:rsid w:val="00736C18"/>
    <w:rsid w:val="00737F3D"/>
    <w:rsid w:val="007430FE"/>
    <w:rsid w:val="00743861"/>
    <w:rsid w:val="00743AEF"/>
    <w:rsid w:val="007448DA"/>
    <w:rsid w:val="00744CA3"/>
    <w:rsid w:val="007467EA"/>
    <w:rsid w:val="00747F22"/>
    <w:rsid w:val="007505C9"/>
    <w:rsid w:val="00752078"/>
    <w:rsid w:val="007551BC"/>
    <w:rsid w:val="00756B2A"/>
    <w:rsid w:val="00760FB9"/>
    <w:rsid w:val="00763BDF"/>
    <w:rsid w:val="00767AAA"/>
    <w:rsid w:val="00767C97"/>
    <w:rsid w:val="007701EE"/>
    <w:rsid w:val="007725ED"/>
    <w:rsid w:val="0077335C"/>
    <w:rsid w:val="00775F4B"/>
    <w:rsid w:val="0078365F"/>
    <w:rsid w:val="00786CBB"/>
    <w:rsid w:val="00792912"/>
    <w:rsid w:val="0079442D"/>
    <w:rsid w:val="00795A65"/>
    <w:rsid w:val="007A12AF"/>
    <w:rsid w:val="007A570B"/>
    <w:rsid w:val="007B0835"/>
    <w:rsid w:val="007B28F1"/>
    <w:rsid w:val="007B4B03"/>
    <w:rsid w:val="007B68C7"/>
    <w:rsid w:val="007B6F89"/>
    <w:rsid w:val="007C18BE"/>
    <w:rsid w:val="007C5FFD"/>
    <w:rsid w:val="007C77A0"/>
    <w:rsid w:val="007D3730"/>
    <w:rsid w:val="007D4FAF"/>
    <w:rsid w:val="007D52E9"/>
    <w:rsid w:val="007D7A33"/>
    <w:rsid w:val="007E072F"/>
    <w:rsid w:val="007E186B"/>
    <w:rsid w:val="007E19B6"/>
    <w:rsid w:val="007E19DB"/>
    <w:rsid w:val="007E3298"/>
    <w:rsid w:val="007E3680"/>
    <w:rsid w:val="007E4600"/>
    <w:rsid w:val="007E720D"/>
    <w:rsid w:val="007E75D3"/>
    <w:rsid w:val="007F037E"/>
    <w:rsid w:val="007F41AE"/>
    <w:rsid w:val="00802B6F"/>
    <w:rsid w:val="008053D1"/>
    <w:rsid w:val="00805BF0"/>
    <w:rsid w:val="0081060E"/>
    <w:rsid w:val="00812F87"/>
    <w:rsid w:val="00814A52"/>
    <w:rsid w:val="008203CE"/>
    <w:rsid w:val="0082134F"/>
    <w:rsid w:val="00824643"/>
    <w:rsid w:val="00824B0B"/>
    <w:rsid w:val="008254D6"/>
    <w:rsid w:val="00826133"/>
    <w:rsid w:val="00826AF2"/>
    <w:rsid w:val="008321EC"/>
    <w:rsid w:val="00836D67"/>
    <w:rsid w:val="008406F0"/>
    <w:rsid w:val="00840C67"/>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972EF"/>
    <w:rsid w:val="008A418B"/>
    <w:rsid w:val="008A453B"/>
    <w:rsid w:val="008A4A1D"/>
    <w:rsid w:val="008B11BE"/>
    <w:rsid w:val="008B40C9"/>
    <w:rsid w:val="008B748E"/>
    <w:rsid w:val="008B7CF2"/>
    <w:rsid w:val="008C0920"/>
    <w:rsid w:val="008C1AB4"/>
    <w:rsid w:val="008C223D"/>
    <w:rsid w:val="008C6763"/>
    <w:rsid w:val="008C6786"/>
    <w:rsid w:val="008C74CF"/>
    <w:rsid w:val="008D0F58"/>
    <w:rsid w:val="008D2EBF"/>
    <w:rsid w:val="008D51DD"/>
    <w:rsid w:val="008D6229"/>
    <w:rsid w:val="008D7CBC"/>
    <w:rsid w:val="008E09B5"/>
    <w:rsid w:val="008E1175"/>
    <w:rsid w:val="008E345B"/>
    <w:rsid w:val="008E7801"/>
    <w:rsid w:val="008E7938"/>
    <w:rsid w:val="008F02F5"/>
    <w:rsid w:val="008F0E98"/>
    <w:rsid w:val="008F3920"/>
    <w:rsid w:val="008F44EC"/>
    <w:rsid w:val="008F6A67"/>
    <w:rsid w:val="008F74BD"/>
    <w:rsid w:val="008F7D35"/>
    <w:rsid w:val="00900099"/>
    <w:rsid w:val="00900658"/>
    <w:rsid w:val="00900814"/>
    <w:rsid w:val="0090128F"/>
    <w:rsid w:val="00901FB1"/>
    <w:rsid w:val="0090235C"/>
    <w:rsid w:val="00902F30"/>
    <w:rsid w:val="0090438C"/>
    <w:rsid w:val="0090586B"/>
    <w:rsid w:val="00906054"/>
    <w:rsid w:val="00906D8C"/>
    <w:rsid w:val="009113AE"/>
    <w:rsid w:val="0091141F"/>
    <w:rsid w:val="00911D20"/>
    <w:rsid w:val="00915C05"/>
    <w:rsid w:val="00915E14"/>
    <w:rsid w:val="009171EA"/>
    <w:rsid w:val="009200A9"/>
    <w:rsid w:val="0092073D"/>
    <w:rsid w:val="0092603E"/>
    <w:rsid w:val="00932791"/>
    <w:rsid w:val="009363DB"/>
    <w:rsid w:val="009374EA"/>
    <w:rsid w:val="0093752D"/>
    <w:rsid w:val="00937876"/>
    <w:rsid w:val="009476A2"/>
    <w:rsid w:val="00947ADA"/>
    <w:rsid w:val="0095266D"/>
    <w:rsid w:val="00952A51"/>
    <w:rsid w:val="009552B2"/>
    <w:rsid w:val="00963854"/>
    <w:rsid w:val="00963CA2"/>
    <w:rsid w:val="00967187"/>
    <w:rsid w:val="0097122B"/>
    <w:rsid w:val="0097209B"/>
    <w:rsid w:val="0097297D"/>
    <w:rsid w:val="00973850"/>
    <w:rsid w:val="00973A65"/>
    <w:rsid w:val="00980425"/>
    <w:rsid w:val="009804CE"/>
    <w:rsid w:val="009816AE"/>
    <w:rsid w:val="0098173B"/>
    <w:rsid w:val="00981F5E"/>
    <w:rsid w:val="0098208C"/>
    <w:rsid w:val="0098284D"/>
    <w:rsid w:val="009836FD"/>
    <w:rsid w:val="009870BB"/>
    <w:rsid w:val="009940E5"/>
    <w:rsid w:val="00996A3B"/>
    <w:rsid w:val="00996E1C"/>
    <w:rsid w:val="0099707D"/>
    <w:rsid w:val="009A05F9"/>
    <w:rsid w:val="009A0DC2"/>
    <w:rsid w:val="009A275D"/>
    <w:rsid w:val="009A6FF2"/>
    <w:rsid w:val="009A7C15"/>
    <w:rsid w:val="009B0422"/>
    <w:rsid w:val="009B6366"/>
    <w:rsid w:val="009C442B"/>
    <w:rsid w:val="009D0745"/>
    <w:rsid w:val="009D0BBB"/>
    <w:rsid w:val="009D0E1C"/>
    <w:rsid w:val="009D235F"/>
    <w:rsid w:val="009D4A7F"/>
    <w:rsid w:val="009D5552"/>
    <w:rsid w:val="009D571C"/>
    <w:rsid w:val="009D7846"/>
    <w:rsid w:val="009D7F97"/>
    <w:rsid w:val="009E176E"/>
    <w:rsid w:val="009E1C1A"/>
    <w:rsid w:val="009E1F25"/>
    <w:rsid w:val="009E2797"/>
    <w:rsid w:val="009F2154"/>
    <w:rsid w:val="009F2D7F"/>
    <w:rsid w:val="009F5BD0"/>
    <w:rsid w:val="00A01CC3"/>
    <w:rsid w:val="00A037BA"/>
    <w:rsid w:val="00A05072"/>
    <w:rsid w:val="00A05B9A"/>
    <w:rsid w:val="00A1292F"/>
    <w:rsid w:val="00A133C2"/>
    <w:rsid w:val="00A1579C"/>
    <w:rsid w:val="00A15F11"/>
    <w:rsid w:val="00A20280"/>
    <w:rsid w:val="00A20CE8"/>
    <w:rsid w:val="00A215AE"/>
    <w:rsid w:val="00A25DC6"/>
    <w:rsid w:val="00A32649"/>
    <w:rsid w:val="00A326F4"/>
    <w:rsid w:val="00A3433A"/>
    <w:rsid w:val="00A34AD7"/>
    <w:rsid w:val="00A354FB"/>
    <w:rsid w:val="00A37C41"/>
    <w:rsid w:val="00A409E5"/>
    <w:rsid w:val="00A42347"/>
    <w:rsid w:val="00A443BD"/>
    <w:rsid w:val="00A4746C"/>
    <w:rsid w:val="00A4754E"/>
    <w:rsid w:val="00A51109"/>
    <w:rsid w:val="00A53330"/>
    <w:rsid w:val="00A60192"/>
    <w:rsid w:val="00A60A57"/>
    <w:rsid w:val="00A610FE"/>
    <w:rsid w:val="00A624EA"/>
    <w:rsid w:val="00A71729"/>
    <w:rsid w:val="00A71CA8"/>
    <w:rsid w:val="00A72CB2"/>
    <w:rsid w:val="00A74429"/>
    <w:rsid w:val="00A822B2"/>
    <w:rsid w:val="00A848F2"/>
    <w:rsid w:val="00A84C00"/>
    <w:rsid w:val="00A86260"/>
    <w:rsid w:val="00A86D6B"/>
    <w:rsid w:val="00A86E29"/>
    <w:rsid w:val="00A90A93"/>
    <w:rsid w:val="00A9262B"/>
    <w:rsid w:val="00A928DF"/>
    <w:rsid w:val="00A9388A"/>
    <w:rsid w:val="00A954F5"/>
    <w:rsid w:val="00A97D04"/>
    <w:rsid w:val="00AA031B"/>
    <w:rsid w:val="00AA1946"/>
    <w:rsid w:val="00AA4BE7"/>
    <w:rsid w:val="00AA5ED1"/>
    <w:rsid w:val="00AA6A9F"/>
    <w:rsid w:val="00AB024C"/>
    <w:rsid w:val="00AB2840"/>
    <w:rsid w:val="00AB3CCE"/>
    <w:rsid w:val="00AC4D73"/>
    <w:rsid w:val="00AC5137"/>
    <w:rsid w:val="00AC79DD"/>
    <w:rsid w:val="00AD0760"/>
    <w:rsid w:val="00AD0C90"/>
    <w:rsid w:val="00AD1184"/>
    <w:rsid w:val="00AD49EE"/>
    <w:rsid w:val="00AD5461"/>
    <w:rsid w:val="00AD7A1D"/>
    <w:rsid w:val="00AD7E22"/>
    <w:rsid w:val="00AE2545"/>
    <w:rsid w:val="00AE36A6"/>
    <w:rsid w:val="00AE3F94"/>
    <w:rsid w:val="00AE634A"/>
    <w:rsid w:val="00AE7432"/>
    <w:rsid w:val="00AF1DDA"/>
    <w:rsid w:val="00AF35FB"/>
    <w:rsid w:val="00AF47BD"/>
    <w:rsid w:val="00AF56C1"/>
    <w:rsid w:val="00AF5812"/>
    <w:rsid w:val="00B035EE"/>
    <w:rsid w:val="00B06AD0"/>
    <w:rsid w:val="00B06EA6"/>
    <w:rsid w:val="00B12E40"/>
    <w:rsid w:val="00B1416D"/>
    <w:rsid w:val="00B15E89"/>
    <w:rsid w:val="00B17504"/>
    <w:rsid w:val="00B2199F"/>
    <w:rsid w:val="00B22FB1"/>
    <w:rsid w:val="00B2308E"/>
    <w:rsid w:val="00B249FB"/>
    <w:rsid w:val="00B24FF8"/>
    <w:rsid w:val="00B3015D"/>
    <w:rsid w:val="00B316AA"/>
    <w:rsid w:val="00B32EF7"/>
    <w:rsid w:val="00B4068F"/>
    <w:rsid w:val="00B41071"/>
    <w:rsid w:val="00B411A8"/>
    <w:rsid w:val="00B419F6"/>
    <w:rsid w:val="00B47037"/>
    <w:rsid w:val="00B51EBF"/>
    <w:rsid w:val="00B52053"/>
    <w:rsid w:val="00B53518"/>
    <w:rsid w:val="00B541A6"/>
    <w:rsid w:val="00B5791E"/>
    <w:rsid w:val="00B60B70"/>
    <w:rsid w:val="00B617C6"/>
    <w:rsid w:val="00B62580"/>
    <w:rsid w:val="00B64F61"/>
    <w:rsid w:val="00B66EE1"/>
    <w:rsid w:val="00B70952"/>
    <w:rsid w:val="00B70C6F"/>
    <w:rsid w:val="00B72DBB"/>
    <w:rsid w:val="00B73BC6"/>
    <w:rsid w:val="00B77DB0"/>
    <w:rsid w:val="00B80775"/>
    <w:rsid w:val="00B80904"/>
    <w:rsid w:val="00B81EF4"/>
    <w:rsid w:val="00B8254E"/>
    <w:rsid w:val="00B82AAF"/>
    <w:rsid w:val="00B83A9D"/>
    <w:rsid w:val="00B84D83"/>
    <w:rsid w:val="00B85752"/>
    <w:rsid w:val="00B85B6C"/>
    <w:rsid w:val="00B85D05"/>
    <w:rsid w:val="00B87EF5"/>
    <w:rsid w:val="00B90C27"/>
    <w:rsid w:val="00B96180"/>
    <w:rsid w:val="00BB3E04"/>
    <w:rsid w:val="00BB512D"/>
    <w:rsid w:val="00BC1F56"/>
    <w:rsid w:val="00BC2006"/>
    <w:rsid w:val="00BC352A"/>
    <w:rsid w:val="00BC4124"/>
    <w:rsid w:val="00BC5C47"/>
    <w:rsid w:val="00BC64DD"/>
    <w:rsid w:val="00BD0B23"/>
    <w:rsid w:val="00BD2AF2"/>
    <w:rsid w:val="00BD5B32"/>
    <w:rsid w:val="00BE276A"/>
    <w:rsid w:val="00BE3A05"/>
    <w:rsid w:val="00BE4511"/>
    <w:rsid w:val="00BE5CCE"/>
    <w:rsid w:val="00BE6919"/>
    <w:rsid w:val="00BF2858"/>
    <w:rsid w:val="00BF3C29"/>
    <w:rsid w:val="00BF77CE"/>
    <w:rsid w:val="00BF7BA0"/>
    <w:rsid w:val="00C0156A"/>
    <w:rsid w:val="00C01C00"/>
    <w:rsid w:val="00C062A1"/>
    <w:rsid w:val="00C13FBA"/>
    <w:rsid w:val="00C14568"/>
    <w:rsid w:val="00C15661"/>
    <w:rsid w:val="00C17238"/>
    <w:rsid w:val="00C21093"/>
    <w:rsid w:val="00C25DE1"/>
    <w:rsid w:val="00C278B7"/>
    <w:rsid w:val="00C27BFD"/>
    <w:rsid w:val="00C27FCB"/>
    <w:rsid w:val="00C303B0"/>
    <w:rsid w:val="00C32068"/>
    <w:rsid w:val="00C33221"/>
    <w:rsid w:val="00C332CF"/>
    <w:rsid w:val="00C35ADC"/>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B0798"/>
    <w:rsid w:val="00CB32C0"/>
    <w:rsid w:val="00CB4639"/>
    <w:rsid w:val="00CC2BE9"/>
    <w:rsid w:val="00CC3C3F"/>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040E1"/>
    <w:rsid w:val="00D0779E"/>
    <w:rsid w:val="00D12195"/>
    <w:rsid w:val="00D15793"/>
    <w:rsid w:val="00D207D3"/>
    <w:rsid w:val="00D20ACC"/>
    <w:rsid w:val="00D23EC3"/>
    <w:rsid w:val="00D256CE"/>
    <w:rsid w:val="00D26779"/>
    <w:rsid w:val="00D31306"/>
    <w:rsid w:val="00D31A5F"/>
    <w:rsid w:val="00D31CFB"/>
    <w:rsid w:val="00D32738"/>
    <w:rsid w:val="00D33E91"/>
    <w:rsid w:val="00D34020"/>
    <w:rsid w:val="00D362B7"/>
    <w:rsid w:val="00D4060D"/>
    <w:rsid w:val="00D40699"/>
    <w:rsid w:val="00D41F69"/>
    <w:rsid w:val="00D428B4"/>
    <w:rsid w:val="00D44D9F"/>
    <w:rsid w:val="00D45D0F"/>
    <w:rsid w:val="00D51BDD"/>
    <w:rsid w:val="00D5314F"/>
    <w:rsid w:val="00D53D42"/>
    <w:rsid w:val="00D56A3B"/>
    <w:rsid w:val="00D606D2"/>
    <w:rsid w:val="00D60C48"/>
    <w:rsid w:val="00D60FE3"/>
    <w:rsid w:val="00D6120A"/>
    <w:rsid w:val="00D61F92"/>
    <w:rsid w:val="00D620F4"/>
    <w:rsid w:val="00D627AD"/>
    <w:rsid w:val="00D649BF"/>
    <w:rsid w:val="00D6718C"/>
    <w:rsid w:val="00D704A3"/>
    <w:rsid w:val="00D726F0"/>
    <w:rsid w:val="00D75C31"/>
    <w:rsid w:val="00D77FE2"/>
    <w:rsid w:val="00D82245"/>
    <w:rsid w:val="00D8346A"/>
    <w:rsid w:val="00D84F5E"/>
    <w:rsid w:val="00D85FAA"/>
    <w:rsid w:val="00D92520"/>
    <w:rsid w:val="00D935CD"/>
    <w:rsid w:val="00D948E5"/>
    <w:rsid w:val="00DA074E"/>
    <w:rsid w:val="00DA20BA"/>
    <w:rsid w:val="00DA2AE9"/>
    <w:rsid w:val="00DA6D6A"/>
    <w:rsid w:val="00DB2C9E"/>
    <w:rsid w:val="00DB49AA"/>
    <w:rsid w:val="00DB4EA0"/>
    <w:rsid w:val="00DB6B8B"/>
    <w:rsid w:val="00DC0668"/>
    <w:rsid w:val="00DC31E6"/>
    <w:rsid w:val="00DC5691"/>
    <w:rsid w:val="00DC6FD4"/>
    <w:rsid w:val="00DC7677"/>
    <w:rsid w:val="00DD09AC"/>
    <w:rsid w:val="00DD1212"/>
    <w:rsid w:val="00DD4640"/>
    <w:rsid w:val="00DD56AF"/>
    <w:rsid w:val="00DE23C6"/>
    <w:rsid w:val="00DE3227"/>
    <w:rsid w:val="00DE4B53"/>
    <w:rsid w:val="00DF241F"/>
    <w:rsid w:val="00DF2A4F"/>
    <w:rsid w:val="00DF2E08"/>
    <w:rsid w:val="00DF6466"/>
    <w:rsid w:val="00E00494"/>
    <w:rsid w:val="00E02571"/>
    <w:rsid w:val="00E03B0C"/>
    <w:rsid w:val="00E03DB0"/>
    <w:rsid w:val="00E05727"/>
    <w:rsid w:val="00E07872"/>
    <w:rsid w:val="00E07E47"/>
    <w:rsid w:val="00E15A6F"/>
    <w:rsid w:val="00E23113"/>
    <w:rsid w:val="00E23AAA"/>
    <w:rsid w:val="00E25294"/>
    <w:rsid w:val="00E25B5A"/>
    <w:rsid w:val="00E25FA3"/>
    <w:rsid w:val="00E3034C"/>
    <w:rsid w:val="00E303E6"/>
    <w:rsid w:val="00E33F07"/>
    <w:rsid w:val="00E341A1"/>
    <w:rsid w:val="00E421E8"/>
    <w:rsid w:val="00E47615"/>
    <w:rsid w:val="00E47C4C"/>
    <w:rsid w:val="00E507F6"/>
    <w:rsid w:val="00E50B4F"/>
    <w:rsid w:val="00E51B1D"/>
    <w:rsid w:val="00E60325"/>
    <w:rsid w:val="00E60ACE"/>
    <w:rsid w:val="00E6177D"/>
    <w:rsid w:val="00E63C7F"/>
    <w:rsid w:val="00E6518E"/>
    <w:rsid w:val="00E67E11"/>
    <w:rsid w:val="00E74E4F"/>
    <w:rsid w:val="00E758D4"/>
    <w:rsid w:val="00E75F86"/>
    <w:rsid w:val="00E80A41"/>
    <w:rsid w:val="00E80E0D"/>
    <w:rsid w:val="00E8512F"/>
    <w:rsid w:val="00E8785F"/>
    <w:rsid w:val="00E878F6"/>
    <w:rsid w:val="00E900CC"/>
    <w:rsid w:val="00E91B9B"/>
    <w:rsid w:val="00E92996"/>
    <w:rsid w:val="00E97B5E"/>
    <w:rsid w:val="00EA4396"/>
    <w:rsid w:val="00EA444D"/>
    <w:rsid w:val="00EA5334"/>
    <w:rsid w:val="00EA533D"/>
    <w:rsid w:val="00EA74F5"/>
    <w:rsid w:val="00EB5ED8"/>
    <w:rsid w:val="00EC1770"/>
    <w:rsid w:val="00EC346A"/>
    <w:rsid w:val="00EC6378"/>
    <w:rsid w:val="00ED1F64"/>
    <w:rsid w:val="00ED239C"/>
    <w:rsid w:val="00EE08D8"/>
    <w:rsid w:val="00EE14C1"/>
    <w:rsid w:val="00EE2614"/>
    <w:rsid w:val="00EF0B5A"/>
    <w:rsid w:val="00EF132E"/>
    <w:rsid w:val="00EF3152"/>
    <w:rsid w:val="00EF4600"/>
    <w:rsid w:val="00EF7915"/>
    <w:rsid w:val="00F00CF1"/>
    <w:rsid w:val="00F013D4"/>
    <w:rsid w:val="00F020B6"/>
    <w:rsid w:val="00F02DD3"/>
    <w:rsid w:val="00F04F17"/>
    <w:rsid w:val="00F05F62"/>
    <w:rsid w:val="00F063F9"/>
    <w:rsid w:val="00F06DF5"/>
    <w:rsid w:val="00F07BAA"/>
    <w:rsid w:val="00F100D5"/>
    <w:rsid w:val="00F1180D"/>
    <w:rsid w:val="00F12241"/>
    <w:rsid w:val="00F12C43"/>
    <w:rsid w:val="00F1775C"/>
    <w:rsid w:val="00F22EFB"/>
    <w:rsid w:val="00F230EA"/>
    <w:rsid w:val="00F244BA"/>
    <w:rsid w:val="00F270BE"/>
    <w:rsid w:val="00F314CF"/>
    <w:rsid w:val="00F3365C"/>
    <w:rsid w:val="00F3629B"/>
    <w:rsid w:val="00F42661"/>
    <w:rsid w:val="00F46343"/>
    <w:rsid w:val="00F51A71"/>
    <w:rsid w:val="00F523A7"/>
    <w:rsid w:val="00F55570"/>
    <w:rsid w:val="00F5560B"/>
    <w:rsid w:val="00F56856"/>
    <w:rsid w:val="00F60635"/>
    <w:rsid w:val="00F60D8E"/>
    <w:rsid w:val="00F61250"/>
    <w:rsid w:val="00F74C53"/>
    <w:rsid w:val="00F754E1"/>
    <w:rsid w:val="00F75D37"/>
    <w:rsid w:val="00F75ED9"/>
    <w:rsid w:val="00F813F5"/>
    <w:rsid w:val="00F84F77"/>
    <w:rsid w:val="00F94591"/>
    <w:rsid w:val="00F979BD"/>
    <w:rsid w:val="00FA1521"/>
    <w:rsid w:val="00FA3043"/>
    <w:rsid w:val="00FA3A47"/>
    <w:rsid w:val="00FA55C2"/>
    <w:rsid w:val="00FA7400"/>
    <w:rsid w:val="00FB29F2"/>
    <w:rsid w:val="00FB2BB7"/>
    <w:rsid w:val="00FB2CD5"/>
    <w:rsid w:val="00FB3A21"/>
    <w:rsid w:val="00FB7D7A"/>
    <w:rsid w:val="00FC5B14"/>
    <w:rsid w:val="00FC7BDF"/>
    <w:rsid w:val="00FD17D6"/>
    <w:rsid w:val="00FD23A3"/>
    <w:rsid w:val="00FD2535"/>
    <w:rsid w:val="00FD6459"/>
    <w:rsid w:val="00FD6693"/>
    <w:rsid w:val="00FD6AC8"/>
    <w:rsid w:val="00FD6D62"/>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1">
    <w:name w:val="heading 1"/>
    <w:basedOn w:val="Normal"/>
    <w:next w:val="Normal"/>
    <w:link w:val="Heading1Char"/>
    <w:uiPriority w:val="9"/>
    <w:qFormat/>
    <w:rsid w:val="00C25D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 w:type="character" w:customStyle="1" w:styleId="Heading1Char">
    <w:name w:val="Heading 1 Char"/>
    <w:basedOn w:val="DefaultParagraphFont"/>
    <w:link w:val="Heading1"/>
    <w:uiPriority w:val="9"/>
    <w:rsid w:val="00C25DE1"/>
    <w:rPr>
      <w:rFonts w:asciiTheme="majorHAnsi" w:eastAsiaTheme="majorEastAsia" w:hAnsiTheme="majorHAnsi" w:cstheme="majorBidi"/>
      <w:color w:val="365F91" w:themeColor="accent1" w:themeShade="BF"/>
      <w:sz w:val="32"/>
      <w:szCs w:val="32"/>
    </w:rPr>
  </w:style>
  <w:style w:type="paragraph" w:styleId="NoSpacing">
    <w:name w:val="No Spacing"/>
    <w:uiPriority w:val="1"/>
    <w:qFormat/>
    <w:rsid w:val="00775F4B"/>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478575304">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662926346">
      <w:bodyDiv w:val="1"/>
      <w:marLeft w:val="0"/>
      <w:marRight w:val="0"/>
      <w:marTop w:val="0"/>
      <w:marBottom w:val="0"/>
      <w:divBdr>
        <w:top w:val="none" w:sz="0" w:space="0" w:color="auto"/>
        <w:left w:val="none" w:sz="0" w:space="0" w:color="auto"/>
        <w:bottom w:val="none" w:sz="0" w:space="0" w:color="auto"/>
        <w:right w:val="none" w:sz="0" w:space="0" w:color="auto"/>
      </w:divBdr>
    </w:div>
    <w:div w:id="1013993178">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390514">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1914703741">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75FFC6-6489-415B-8C37-5291CFB5BE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7</Pages>
  <Words>1830</Words>
  <Characters>10431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12237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Michelle L. Korsmo</dc:creator>
  <cp:lastModifiedBy>Blue Changes</cp:lastModifiedBy>
  <cp:revision>9</cp:revision>
  <cp:lastPrinted>2019-11-05T03:10:00Z</cp:lastPrinted>
  <dcterms:created xsi:type="dcterms:W3CDTF">2019-11-05T14:28:00Z</dcterms:created>
  <dcterms:modified xsi:type="dcterms:W3CDTF">2019-11-19T21:55:00Z</dcterms:modified>
</cp:coreProperties>
</file>